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2C72" w14:textId="7AD6E8E9" w:rsidR="007B2EED" w:rsidRPr="00EC6E17" w:rsidRDefault="00D90303" w:rsidP="00EC6E17">
      <w:pPr>
        <w:spacing w:after="0" w:line="240" w:lineRule="auto"/>
        <w:jc w:val="center"/>
        <w:rPr>
          <w:rFonts w:eastAsia="Times New Roman" w:cs="Times New Roman"/>
          <w:b/>
          <w:sz w:val="32"/>
          <w:szCs w:val="32"/>
          <w:lang w:eastAsia="fr-FR"/>
        </w:rPr>
      </w:pPr>
      <w:r>
        <w:rPr>
          <w:rFonts w:eastAsia="Times New Roman" w:cs="Times New Roman"/>
          <w:b/>
          <w:noProof/>
          <w:sz w:val="32"/>
          <w:szCs w:val="32"/>
          <w:lang w:eastAsia="fr-FR"/>
        </w:rPr>
        <w:drawing>
          <wp:inline distT="0" distB="0" distL="0" distR="0" wp14:anchorId="21B23446" wp14:editId="2090FAF1">
            <wp:extent cx="5467798" cy="1024128"/>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deau_logos_pour_CP_Lisa(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95956" cy="1085592"/>
                    </a:xfrm>
                    <a:prstGeom prst="rect">
                      <a:avLst/>
                    </a:prstGeom>
                  </pic:spPr>
                </pic:pic>
              </a:graphicData>
            </a:graphic>
          </wp:inline>
        </w:drawing>
      </w:r>
    </w:p>
    <w:p w14:paraId="5E108B43" w14:textId="23F3F285" w:rsidR="00DB1D35" w:rsidRPr="003605E5" w:rsidRDefault="00F60264" w:rsidP="00407F2B">
      <w:pPr>
        <w:tabs>
          <w:tab w:val="left" w:pos="5387"/>
          <w:tab w:val="left" w:pos="5529"/>
        </w:tabs>
        <w:spacing w:after="0" w:line="240" w:lineRule="auto"/>
        <w:ind w:right="-856"/>
        <w:rPr>
          <w:b/>
          <w:color w:val="00153E"/>
          <w:sz w:val="32"/>
          <w:szCs w:val="32"/>
        </w:rPr>
      </w:pPr>
      <w:r>
        <w:rPr>
          <w:b/>
          <w:color w:val="00153E"/>
          <w:sz w:val="32"/>
          <w:szCs w:val="32"/>
        </w:rPr>
        <w:t>COMMUNIQU</w:t>
      </w:r>
      <w:r w:rsidR="00D90303">
        <w:rPr>
          <w:rFonts w:cstheme="minorHAnsi"/>
          <w:b/>
          <w:color w:val="00153E"/>
          <w:sz w:val="32"/>
          <w:szCs w:val="32"/>
        </w:rPr>
        <w:t>É</w:t>
      </w:r>
      <w:r>
        <w:rPr>
          <w:b/>
          <w:color w:val="00153E"/>
          <w:sz w:val="32"/>
          <w:szCs w:val="32"/>
        </w:rPr>
        <w:t xml:space="preserve"> </w:t>
      </w:r>
      <w:r w:rsidR="00DB1D35" w:rsidRPr="003605E5">
        <w:rPr>
          <w:b/>
          <w:color w:val="00153E"/>
          <w:sz w:val="32"/>
          <w:szCs w:val="32"/>
        </w:rPr>
        <w:t>DE PRESSE</w:t>
      </w:r>
    </w:p>
    <w:p w14:paraId="3BBB69EC" w14:textId="1D3E7E52" w:rsidR="00DB1D35" w:rsidRDefault="00FB4221" w:rsidP="00407F2B">
      <w:pPr>
        <w:tabs>
          <w:tab w:val="left" w:pos="5387"/>
          <w:tab w:val="left" w:pos="5529"/>
        </w:tabs>
        <w:spacing w:after="0" w:line="240" w:lineRule="auto"/>
        <w:ind w:right="-856"/>
      </w:pPr>
      <w:r>
        <w:rPr>
          <w:i/>
        </w:rPr>
        <w:t xml:space="preserve">Grenoble, le </w:t>
      </w:r>
      <w:r w:rsidR="0074122F">
        <w:rPr>
          <w:i/>
        </w:rPr>
        <w:t>1</w:t>
      </w:r>
      <w:r w:rsidR="00D638F3">
        <w:rPr>
          <w:i/>
        </w:rPr>
        <w:t>1</w:t>
      </w:r>
      <w:r w:rsidR="0074122F">
        <w:rPr>
          <w:i/>
        </w:rPr>
        <w:t xml:space="preserve"> mars 202</w:t>
      </w:r>
      <w:r w:rsidR="00E22078">
        <w:rPr>
          <w:i/>
        </w:rPr>
        <w:t>6</w:t>
      </w:r>
    </w:p>
    <w:p w14:paraId="1FDB61BF" w14:textId="77777777" w:rsidR="00DB1D35" w:rsidRPr="00407F2B" w:rsidRDefault="00DB1D35" w:rsidP="00407F2B">
      <w:pPr>
        <w:spacing w:after="0" w:line="240" w:lineRule="auto"/>
        <w:rPr>
          <w:rFonts w:eastAsia="Times New Roman" w:cs="Times New Roman"/>
          <w:b/>
          <w:sz w:val="20"/>
          <w:szCs w:val="32"/>
          <w:lang w:eastAsia="fr-FR"/>
        </w:rPr>
      </w:pPr>
    </w:p>
    <w:p w14:paraId="67DF0728" w14:textId="7E43362A" w:rsidR="002824EE" w:rsidRDefault="002824EE" w:rsidP="006C6AC0">
      <w:pPr>
        <w:spacing w:after="0" w:line="240" w:lineRule="auto"/>
        <w:jc w:val="both"/>
        <w:rPr>
          <w:rFonts w:eastAsia="Times New Roman" w:cs="Times New Roman"/>
          <w:b/>
          <w:sz w:val="32"/>
          <w:szCs w:val="40"/>
          <w:lang w:eastAsia="fr-FR"/>
        </w:rPr>
      </w:pPr>
      <w:r w:rsidRPr="002824EE">
        <w:rPr>
          <w:rFonts w:eastAsia="Times New Roman" w:cs="Times New Roman"/>
          <w:b/>
          <w:sz w:val="32"/>
          <w:szCs w:val="40"/>
          <w:lang w:eastAsia="fr-FR"/>
        </w:rPr>
        <w:t>Ma thèse en 180 secondes</w:t>
      </w:r>
      <w:r w:rsidR="00597547">
        <w:rPr>
          <w:rFonts w:eastAsia="Times New Roman" w:cs="Times New Roman"/>
          <w:b/>
          <w:sz w:val="32"/>
          <w:szCs w:val="40"/>
          <w:lang w:eastAsia="fr-FR"/>
        </w:rPr>
        <w:t> :</w:t>
      </w:r>
      <w:r w:rsidR="00763255">
        <w:rPr>
          <w:rFonts w:eastAsia="Times New Roman" w:cs="Times New Roman"/>
          <w:b/>
          <w:sz w:val="32"/>
          <w:szCs w:val="40"/>
          <w:lang w:eastAsia="fr-FR"/>
        </w:rPr>
        <w:t xml:space="preserve"> </w:t>
      </w:r>
      <w:r w:rsidR="00E22078">
        <w:rPr>
          <w:rFonts w:eastAsia="Times New Roman" w:cs="Times New Roman"/>
          <w:b/>
          <w:sz w:val="32"/>
          <w:szCs w:val="40"/>
          <w:lang w:eastAsia="fr-FR"/>
        </w:rPr>
        <w:t>l</w:t>
      </w:r>
      <w:r w:rsidR="00351299">
        <w:rPr>
          <w:rFonts w:eastAsia="Times New Roman" w:cs="Times New Roman"/>
          <w:b/>
          <w:sz w:val="32"/>
          <w:szCs w:val="40"/>
          <w:lang w:eastAsia="fr-FR"/>
        </w:rPr>
        <w:t>e rendez-vous</w:t>
      </w:r>
      <w:r w:rsidR="00E22078" w:rsidRPr="00E22078">
        <w:rPr>
          <w:rFonts w:eastAsia="Times New Roman" w:cs="Times New Roman"/>
          <w:b/>
          <w:sz w:val="32"/>
          <w:szCs w:val="40"/>
          <w:lang w:eastAsia="fr-FR"/>
        </w:rPr>
        <w:t xml:space="preserve"> </w:t>
      </w:r>
      <w:r w:rsidR="0014540B">
        <w:rPr>
          <w:rFonts w:eastAsia="Times New Roman" w:cs="Times New Roman"/>
          <w:b/>
          <w:sz w:val="32"/>
          <w:szCs w:val="40"/>
          <w:lang w:eastAsia="fr-FR"/>
        </w:rPr>
        <w:t xml:space="preserve">incontournable </w:t>
      </w:r>
      <w:r w:rsidR="00E22078" w:rsidRPr="00E22078">
        <w:rPr>
          <w:rFonts w:eastAsia="Times New Roman" w:cs="Times New Roman"/>
          <w:b/>
          <w:sz w:val="32"/>
          <w:szCs w:val="40"/>
          <w:lang w:eastAsia="fr-FR"/>
        </w:rPr>
        <w:t>de la médiation scientifique</w:t>
      </w:r>
      <w:r w:rsidR="00351299">
        <w:rPr>
          <w:rFonts w:eastAsia="Times New Roman" w:cs="Times New Roman"/>
          <w:b/>
          <w:sz w:val="32"/>
          <w:szCs w:val="40"/>
          <w:lang w:eastAsia="fr-FR"/>
        </w:rPr>
        <w:t xml:space="preserve"> à Grenoble</w:t>
      </w:r>
      <w:r w:rsidR="0014540B">
        <w:rPr>
          <w:rFonts w:eastAsia="Times New Roman" w:cs="Times New Roman"/>
          <w:b/>
          <w:sz w:val="32"/>
          <w:szCs w:val="40"/>
          <w:lang w:eastAsia="fr-FR"/>
        </w:rPr>
        <w:t xml:space="preserve"> où la rigueur scientifique rencontre la performance scénique</w:t>
      </w:r>
      <w:r w:rsidR="00E22078" w:rsidRPr="00E22078">
        <w:rPr>
          <w:rFonts w:eastAsia="Times New Roman" w:cs="Times New Roman"/>
          <w:b/>
          <w:sz w:val="32"/>
          <w:szCs w:val="40"/>
          <w:lang w:eastAsia="fr-FR"/>
        </w:rPr>
        <w:t xml:space="preserve"> </w:t>
      </w:r>
    </w:p>
    <w:p w14:paraId="1DE6BC21" w14:textId="77777777" w:rsidR="00E22078" w:rsidRPr="00407F2B" w:rsidRDefault="00E22078" w:rsidP="006C6AC0">
      <w:pPr>
        <w:spacing w:after="0" w:line="240" w:lineRule="auto"/>
        <w:jc w:val="both"/>
        <w:rPr>
          <w:rFonts w:eastAsia="Times New Roman" w:cs="Times New Roman"/>
          <w:b/>
          <w:szCs w:val="40"/>
          <w:lang w:eastAsia="fr-FR"/>
        </w:rPr>
      </w:pPr>
    </w:p>
    <w:p w14:paraId="00FAD95F" w14:textId="242506E1" w:rsidR="00407F2B" w:rsidRPr="00597547" w:rsidRDefault="00E22078" w:rsidP="006C6AC0">
      <w:pPr>
        <w:pStyle w:val="NormalWeb"/>
        <w:spacing w:before="0" w:beforeAutospacing="0" w:after="0" w:afterAutospacing="0"/>
        <w:jc w:val="both"/>
        <w:rPr>
          <w:rFonts w:asciiTheme="minorHAnsi" w:hAnsiTheme="minorHAnsi"/>
          <w:b/>
          <w:szCs w:val="26"/>
        </w:rPr>
      </w:pPr>
      <w:r w:rsidRPr="00E22078">
        <w:rPr>
          <w:rFonts w:asciiTheme="minorHAnsi" w:hAnsiTheme="minorHAnsi"/>
          <w:b/>
          <w:szCs w:val="26"/>
        </w:rPr>
        <w:t xml:space="preserve">Le mardi 17 mars 2026 à 18h30, </w:t>
      </w:r>
      <w:r>
        <w:rPr>
          <w:rFonts w:asciiTheme="minorHAnsi" w:hAnsiTheme="minorHAnsi"/>
          <w:b/>
          <w:szCs w:val="26"/>
        </w:rPr>
        <w:t>les</w:t>
      </w:r>
      <w:r w:rsidRPr="00E22078">
        <w:rPr>
          <w:rFonts w:asciiTheme="minorHAnsi" w:hAnsiTheme="minorHAnsi"/>
          <w:b/>
          <w:szCs w:val="26"/>
        </w:rPr>
        <w:t xml:space="preserve"> 16 doctorantes et doctorants finalistes </w:t>
      </w:r>
      <w:r>
        <w:rPr>
          <w:rFonts w:asciiTheme="minorHAnsi" w:hAnsiTheme="minorHAnsi"/>
          <w:b/>
          <w:szCs w:val="26"/>
        </w:rPr>
        <w:t xml:space="preserve">MT180 </w:t>
      </w:r>
      <w:r w:rsidRPr="00E22078">
        <w:rPr>
          <w:rFonts w:asciiTheme="minorHAnsi" w:hAnsiTheme="minorHAnsi"/>
          <w:b/>
          <w:szCs w:val="26"/>
        </w:rPr>
        <w:t xml:space="preserve">de l’Université Grenoble Alpes </w:t>
      </w:r>
      <w:r w:rsidR="00293E9A">
        <w:rPr>
          <w:rFonts w:asciiTheme="minorHAnsi" w:hAnsiTheme="minorHAnsi"/>
          <w:b/>
          <w:szCs w:val="26"/>
        </w:rPr>
        <w:t xml:space="preserve">(UGA) </w:t>
      </w:r>
      <w:r w:rsidRPr="00E22078">
        <w:rPr>
          <w:rFonts w:asciiTheme="minorHAnsi" w:hAnsiTheme="minorHAnsi"/>
          <w:b/>
          <w:szCs w:val="26"/>
        </w:rPr>
        <w:t>et de l’Université Savoie Mont Blanc</w:t>
      </w:r>
      <w:r w:rsidR="00293E9A">
        <w:rPr>
          <w:rFonts w:asciiTheme="minorHAnsi" w:hAnsiTheme="minorHAnsi"/>
          <w:b/>
          <w:szCs w:val="26"/>
        </w:rPr>
        <w:t xml:space="preserve"> (USMB)</w:t>
      </w:r>
      <w:r w:rsidRPr="00E22078">
        <w:rPr>
          <w:rFonts w:asciiTheme="minorHAnsi" w:hAnsiTheme="minorHAnsi"/>
          <w:b/>
          <w:szCs w:val="26"/>
        </w:rPr>
        <w:t xml:space="preserve"> seront sur la scène mythique de la MC2</w:t>
      </w:r>
      <w:r w:rsidR="00D638F3">
        <w:rPr>
          <w:rFonts w:asciiTheme="minorHAnsi" w:hAnsiTheme="minorHAnsi"/>
          <w:b/>
          <w:szCs w:val="26"/>
        </w:rPr>
        <w:t xml:space="preserve">, </w:t>
      </w:r>
      <w:r w:rsidRPr="00E22078">
        <w:rPr>
          <w:rFonts w:asciiTheme="minorHAnsi" w:hAnsiTheme="minorHAnsi"/>
          <w:b/>
          <w:szCs w:val="26"/>
        </w:rPr>
        <w:t>Maison de la culture de Grenoble</w:t>
      </w:r>
      <w:r>
        <w:rPr>
          <w:rFonts w:asciiTheme="minorHAnsi" w:hAnsiTheme="minorHAnsi"/>
          <w:b/>
          <w:szCs w:val="26"/>
        </w:rPr>
        <w:t xml:space="preserve"> et en direct sur YouTube</w:t>
      </w:r>
      <w:r w:rsidRPr="00E22078">
        <w:rPr>
          <w:rFonts w:asciiTheme="minorHAnsi" w:hAnsiTheme="minorHAnsi"/>
          <w:b/>
          <w:szCs w:val="26"/>
        </w:rPr>
        <w:t xml:space="preserve">, pour une soirée où la connaissance se conjugue avec l’éloquence. </w:t>
      </w:r>
      <w:r w:rsidR="002824EE" w:rsidRPr="00407F2B">
        <w:rPr>
          <w:rFonts w:asciiTheme="minorHAnsi" w:hAnsiTheme="minorHAnsi"/>
          <w:b/>
          <w:szCs w:val="26"/>
        </w:rPr>
        <w:t xml:space="preserve">À l’issue de cette soirée, seront sélectionnés les </w:t>
      </w:r>
      <w:r>
        <w:rPr>
          <w:rFonts w:asciiTheme="minorHAnsi" w:hAnsiTheme="minorHAnsi"/>
          <w:b/>
          <w:szCs w:val="26"/>
        </w:rPr>
        <w:t>trois</w:t>
      </w:r>
      <w:r w:rsidR="002824EE" w:rsidRPr="00407F2B">
        <w:rPr>
          <w:rFonts w:asciiTheme="minorHAnsi" w:hAnsiTheme="minorHAnsi"/>
          <w:b/>
          <w:szCs w:val="26"/>
        </w:rPr>
        <w:t xml:space="preserve"> finalistes qui représenteront l’académie </w:t>
      </w:r>
      <w:r>
        <w:rPr>
          <w:rFonts w:asciiTheme="minorHAnsi" w:hAnsiTheme="minorHAnsi"/>
          <w:b/>
          <w:szCs w:val="26"/>
        </w:rPr>
        <w:t xml:space="preserve">de Grenoble </w:t>
      </w:r>
      <w:r w:rsidR="002824EE" w:rsidRPr="00407F2B">
        <w:rPr>
          <w:rFonts w:asciiTheme="minorHAnsi" w:hAnsiTheme="minorHAnsi"/>
          <w:b/>
          <w:szCs w:val="26"/>
        </w:rPr>
        <w:t xml:space="preserve">au niveau </w:t>
      </w:r>
      <w:r w:rsidR="002824EE">
        <w:rPr>
          <w:rFonts w:asciiTheme="minorHAnsi" w:hAnsiTheme="minorHAnsi"/>
          <w:b/>
          <w:szCs w:val="26"/>
        </w:rPr>
        <w:t>régional</w:t>
      </w:r>
      <w:r w:rsidR="002824EE" w:rsidRPr="00407F2B">
        <w:rPr>
          <w:rFonts w:asciiTheme="minorHAnsi" w:hAnsiTheme="minorHAnsi"/>
          <w:b/>
          <w:szCs w:val="26"/>
        </w:rPr>
        <w:t>.</w:t>
      </w:r>
      <w:r w:rsidR="002824EE" w:rsidRPr="002824EE">
        <w:t xml:space="preserve"> </w:t>
      </w:r>
    </w:p>
    <w:p w14:paraId="1AFBB662" w14:textId="77777777" w:rsidR="006C6AC0" w:rsidRDefault="006C6AC0" w:rsidP="006C6AC0">
      <w:pPr>
        <w:pStyle w:val="NormalWeb"/>
        <w:spacing w:before="0" w:beforeAutospacing="0" w:after="0" w:afterAutospacing="0"/>
        <w:jc w:val="both"/>
        <w:rPr>
          <w:rStyle w:val="docdata"/>
          <w:rFonts w:ascii="Calibri" w:hAnsi="Calibri" w:cs="Calibri"/>
          <w:b/>
          <w:bCs/>
          <w:color w:val="000000"/>
          <w:sz w:val="22"/>
          <w:szCs w:val="22"/>
        </w:rPr>
      </w:pPr>
    </w:p>
    <w:p w14:paraId="724BFBBE" w14:textId="1D993E67" w:rsidR="00E22078" w:rsidRPr="00E22078" w:rsidRDefault="00E22078" w:rsidP="006C6AC0">
      <w:pPr>
        <w:pStyle w:val="NormalWeb"/>
        <w:spacing w:before="0" w:beforeAutospacing="0" w:after="0" w:afterAutospacing="0"/>
        <w:jc w:val="both"/>
        <w:rPr>
          <w:rStyle w:val="docdata"/>
          <w:rFonts w:ascii="Calibri" w:hAnsi="Calibri" w:cs="Calibri"/>
          <w:b/>
          <w:bCs/>
          <w:color w:val="000000"/>
          <w:sz w:val="22"/>
          <w:szCs w:val="22"/>
        </w:rPr>
      </w:pPr>
      <w:r w:rsidRPr="00E22078">
        <w:rPr>
          <w:rStyle w:val="docdata"/>
          <w:rFonts w:ascii="Calibri" w:hAnsi="Calibri" w:cs="Calibri"/>
          <w:b/>
          <w:bCs/>
          <w:color w:val="000000"/>
          <w:sz w:val="22"/>
          <w:szCs w:val="22"/>
        </w:rPr>
        <w:t>Plus qu’un concours, des performances de haut niveau</w:t>
      </w:r>
      <w:r w:rsidR="0014540B">
        <w:rPr>
          <w:rStyle w:val="docdata"/>
          <w:rFonts w:ascii="Calibri" w:hAnsi="Calibri" w:cs="Calibri"/>
          <w:b/>
          <w:bCs/>
          <w:color w:val="000000"/>
          <w:sz w:val="22"/>
          <w:szCs w:val="22"/>
        </w:rPr>
        <w:t xml:space="preserve"> </w:t>
      </w:r>
    </w:p>
    <w:p w14:paraId="567AADFE" w14:textId="77777777" w:rsidR="006C6AC0" w:rsidRDefault="006C6AC0" w:rsidP="006C6AC0">
      <w:pPr>
        <w:pStyle w:val="NormalWeb"/>
        <w:spacing w:before="0" w:beforeAutospacing="0" w:after="0" w:afterAutospacing="0"/>
        <w:jc w:val="both"/>
        <w:rPr>
          <w:rStyle w:val="docdata"/>
          <w:rFonts w:ascii="Calibri" w:hAnsi="Calibri" w:cs="Calibri"/>
          <w:bCs/>
          <w:color w:val="000000"/>
          <w:sz w:val="22"/>
          <w:szCs w:val="22"/>
        </w:rPr>
      </w:pPr>
    </w:p>
    <w:p w14:paraId="5398BC36" w14:textId="45909396" w:rsidR="00293E9A" w:rsidRDefault="00E22078" w:rsidP="006C6AC0">
      <w:pPr>
        <w:pStyle w:val="NormalWeb"/>
        <w:spacing w:before="0" w:beforeAutospacing="0" w:after="0" w:afterAutospacing="0"/>
        <w:jc w:val="both"/>
        <w:rPr>
          <w:rStyle w:val="docdata"/>
          <w:rFonts w:ascii="Calibri" w:hAnsi="Calibri" w:cs="Calibri"/>
          <w:bCs/>
          <w:color w:val="000000"/>
          <w:sz w:val="22"/>
          <w:szCs w:val="22"/>
        </w:rPr>
      </w:pPr>
      <w:r w:rsidRPr="00E22078">
        <w:rPr>
          <w:rStyle w:val="docdata"/>
          <w:rFonts w:ascii="Calibri" w:hAnsi="Calibri" w:cs="Calibri"/>
          <w:bCs/>
          <w:color w:val="000000"/>
          <w:sz w:val="22"/>
          <w:szCs w:val="22"/>
        </w:rPr>
        <w:t>Si le concept est devenu un classique, le défi reste immense pour les finalistes : condenser des années de recherches complexes en trois minutes chrono. Sélectionnés parmi de nombreux candidats,</w:t>
      </w:r>
      <w:r w:rsidR="0014540B">
        <w:rPr>
          <w:rStyle w:val="docdata"/>
          <w:rFonts w:ascii="Calibri" w:hAnsi="Calibri" w:cs="Calibri"/>
          <w:bCs/>
          <w:color w:val="000000"/>
          <w:sz w:val="22"/>
          <w:szCs w:val="22"/>
        </w:rPr>
        <w:t xml:space="preserve"> les jeunes scientifiques</w:t>
      </w:r>
      <w:r w:rsidR="00351299">
        <w:rPr>
          <w:rStyle w:val="docdata"/>
          <w:rFonts w:ascii="Calibri" w:hAnsi="Calibri" w:cs="Calibri"/>
          <w:bCs/>
          <w:color w:val="000000"/>
          <w:sz w:val="22"/>
          <w:szCs w:val="22"/>
        </w:rPr>
        <w:t xml:space="preserve"> </w:t>
      </w:r>
      <w:r w:rsidRPr="00E22078">
        <w:rPr>
          <w:rStyle w:val="docdata"/>
          <w:rFonts w:ascii="Calibri" w:hAnsi="Calibri" w:cs="Calibri"/>
          <w:bCs/>
          <w:color w:val="000000"/>
          <w:sz w:val="22"/>
          <w:szCs w:val="22"/>
        </w:rPr>
        <w:t xml:space="preserve">ont bénéficié d'une formation d'exception. Accompagnés par des experts de la prise de parole et de la médiation scientifique, ils ont peaufiné chaque mot, chaque geste et chaque métaphore. </w:t>
      </w:r>
    </w:p>
    <w:p w14:paraId="3C10AB06" w14:textId="328FD986" w:rsidR="00E22078" w:rsidRDefault="00E22078" w:rsidP="006C6AC0">
      <w:pPr>
        <w:pStyle w:val="NormalWeb"/>
        <w:spacing w:before="0" w:beforeAutospacing="0" w:after="0" w:afterAutospacing="0"/>
        <w:jc w:val="both"/>
        <w:rPr>
          <w:rStyle w:val="docdata"/>
          <w:rFonts w:ascii="Calibri" w:hAnsi="Calibri" w:cs="Calibri"/>
          <w:bCs/>
          <w:color w:val="000000"/>
          <w:sz w:val="22"/>
          <w:szCs w:val="22"/>
        </w:rPr>
      </w:pPr>
      <w:r w:rsidRPr="00E22078">
        <w:rPr>
          <w:rStyle w:val="docdata"/>
          <w:rFonts w:ascii="Calibri" w:hAnsi="Calibri" w:cs="Calibri"/>
          <w:bCs/>
          <w:color w:val="000000"/>
          <w:sz w:val="22"/>
          <w:szCs w:val="22"/>
        </w:rPr>
        <w:t>Le résultat ? Des prestations d’une précision chirurgicale, livrées avec une passion contagieuse et la promesse d'un spectacle d'une grande qualité.</w:t>
      </w:r>
    </w:p>
    <w:p w14:paraId="18F4C314" w14:textId="77777777" w:rsidR="006C6AC0" w:rsidRDefault="006C6AC0" w:rsidP="006C6AC0">
      <w:pPr>
        <w:pStyle w:val="NormalWeb"/>
        <w:spacing w:before="0" w:beforeAutospacing="0" w:after="0" w:afterAutospacing="0"/>
        <w:jc w:val="both"/>
        <w:rPr>
          <w:rStyle w:val="docdata"/>
          <w:rFonts w:ascii="Calibri" w:hAnsi="Calibri" w:cs="Calibri"/>
          <w:b/>
          <w:bCs/>
          <w:color w:val="000000"/>
          <w:sz w:val="22"/>
          <w:szCs w:val="22"/>
        </w:rPr>
      </w:pPr>
    </w:p>
    <w:p w14:paraId="517ADEDA" w14:textId="3B71D492" w:rsidR="00E22078" w:rsidRPr="00E22078" w:rsidRDefault="00597547" w:rsidP="006C6AC0">
      <w:pPr>
        <w:pStyle w:val="NormalWeb"/>
        <w:spacing w:before="0" w:beforeAutospacing="0" w:after="0" w:afterAutospacing="0"/>
        <w:jc w:val="both"/>
        <w:rPr>
          <w:rStyle w:val="docdata"/>
          <w:rFonts w:ascii="Calibri" w:hAnsi="Calibri" w:cs="Calibri"/>
          <w:b/>
          <w:bCs/>
          <w:color w:val="000000"/>
          <w:sz w:val="22"/>
          <w:szCs w:val="22"/>
        </w:rPr>
      </w:pPr>
      <w:r>
        <w:rPr>
          <w:rStyle w:val="docdata"/>
          <w:rFonts w:ascii="Calibri" w:hAnsi="Calibri" w:cs="Calibri"/>
          <w:b/>
          <w:bCs/>
          <w:color w:val="000000"/>
          <w:sz w:val="22"/>
          <w:szCs w:val="22"/>
        </w:rPr>
        <w:t>Devant un jury prestigieux</w:t>
      </w:r>
    </w:p>
    <w:p w14:paraId="0D30B26A" w14:textId="77777777" w:rsidR="006C6AC0" w:rsidRDefault="006C6AC0" w:rsidP="006C6AC0">
      <w:pPr>
        <w:pStyle w:val="NormalWeb"/>
        <w:spacing w:before="0" w:beforeAutospacing="0" w:after="0" w:afterAutospacing="0"/>
        <w:jc w:val="both"/>
        <w:rPr>
          <w:rFonts w:ascii="Calibri" w:hAnsi="Calibri" w:cs="Calibri"/>
          <w:sz w:val="22"/>
          <w:szCs w:val="22"/>
        </w:rPr>
      </w:pPr>
    </w:p>
    <w:p w14:paraId="322E3EE7" w14:textId="00EC882C" w:rsidR="00407F2B" w:rsidRDefault="0069106C" w:rsidP="006C6AC0">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 1</w:t>
      </w:r>
      <w:r w:rsidR="00E22078">
        <w:rPr>
          <w:rFonts w:ascii="Calibri" w:hAnsi="Calibri" w:cs="Calibri"/>
          <w:sz w:val="22"/>
          <w:szCs w:val="22"/>
        </w:rPr>
        <w:t>7</w:t>
      </w:r>
      <w:r>
        <w:rPr>
          <w:rFonts w:ascii="Calibri" w:hAnsi="Calibri" w:cs="Calibri"/>
          <w:sz w:val="22"/>
          <w:szCs w:val="22"/>
        </w:rPr>
        <w:t xml:space="preserve"> mars, les finalistes </w:t>
      </w:r>
      <w:r w:rsidR="00407F2B" w:rsidRPr="00407F2B">
        <w:rPr>
          <w:rFonts w:ascii="Calibri" w:hAnsi="Calibri" w:cs="Calibri"/>
          <w:sz w:val="22"/>
          <w:szCs w:val="22"/>
        </w:rPr>
        <w:t xml:space="preserve">seront évalués par un jury présidé par </w:t>
      </w:r>
      <w:r w:rsidR="00E22078" w:rsidRPr="00E22078">
        <w:rPr>
          <w:rFonts w:ascii="Calibri" w:hAnsi="Calibri" w:cs="Calibri"/>
          <w:b/>
          <w:sz w:val="22"/>
          <w:szCs w:val="22"/>
        </w:rPr>
        <w:t xml:space="preserve">Mohammed </w:t>
      </w:r>
      <w:proofErr w:type="spellStart"/>
      <w:r w:rsidR="00E22078" w:rsidRPr="00E22078">
        <w:rPr>
          <w:rFonts w:ascii="Calibri" w:hAnsi="Calibri" w:cs="Calibri"/>
          <w:b/>
          <w:sz w:val="22"/>
          <w:szCs w:val="22"/>
        </w:rPr>
        <w:t>Benlahsen</w:t>
      </w:r>
      <w:proofErr w:type="spellEnd"/>
      <w:r w:rsidRPr="0069106C">
        <w:rPr>
          <w:rFonts w:ascii="Calibri" w:hAnsi="Calibri" w:cs="Calibri"/>
          <w:sz w:val="22"/>
          <w:szCs w:val="22"/>
        </w:rPr>
        <w:t xml:space="preserve">, </w:t>
      </w:r>
      <w:r w:rsidR="00E22078">
        <w:rPr>
          <w:rFonts w:ascii="Calibri" w:hAnsi="Calibri" w:cs="Calibri"/>
          <w:sz w:val="22"/>
          <w:szCs w:val="22"/>
        </w:rPr>
        <w:t>r</w:t>
      </w:r>
      <w:r w:rsidR="00E22078" w:rsidRPr="00E22078">
        <w:rPr>
          <w:rFonts w:ascii="Calibri" w:hAnsi="Calibri" w:cs="Calibri"/>
          <w:sz w:val="22"/>
          <w:szCs w:val="22"/>
        </w:rPr>
        <w:t>ecteur délégué pour l'enseignement supérieur, la recherche et l'innovation de la région académique Auvergne-Rhône-Alpes</w:t>
      </w:r>
      <w:r w:rsidRPr="0069106C">
        <w:rPr>
          <w:rFonts w:ascii="Calibri" w:hAnsi="Calibri" w:cs="Calibri"/>
          <w:sz w:val="22"/>
          <w:szCs w:val="22"/>
        </w:rPr>
        <w:t xml:space="preserve">, </w:t>
      </w:r>
      <w:r>
        <w:rPr>
          <w:rFonts w:ascii="Calibri" w:hAnsi="Calibri" w:cs="Calibri"/>
          <w:sz w:val="22"/>
          <w:szCs w:val="22"/>
        </w:rPr>
        <w:t xml:space="preserve">et composé de </w:t>
      </w:r>
      <w:r w:rsidR="00E22078" w:rsidRPr="00E22078">
        <w:rPr>
          <w:rFonts w:ascii="Calibri" w:hAnsi="Calibri" w:cs="Calibri"/>
          <w:b/>
          <w:sz w:val="22"/>
          <w:szCs w:val="22"/>
        </w:rPr>
        <w:t>Ségolène Marbach</w:t>
      </w:r>
      <w:r>
        <w:rPr>
          <w:rFonts w:ascii="Calibri" w:hAnsi="Calibri" w:cs="Calibri"/>
          <w:sz w:val="22"/>
          <w:szCs w:val="22"/>
        </w:rPr>
        <w:t>,</w:t>
      </w:r>
      <w:r w:rsidRPr="0069106C">
        <w:rPr>
          <w:rFonts w:ascii="Calibri" w:hAnsi="Calibri" w:cs="Calibri"/>
          <w:sz w:val="22"/>
          <w:szCs w:val="22"/>
        </w:rPr>
        <w:t xml:space="preserve"> </w:t>
      </w:r>
      <w:r w:rsidR="00E22078">
        <w:rPr>
          <w:rFonts w:ascii="Calibri" w:hAnsi="Calibri" w:cs="Calibri"/>
          <w:sz w:val="22"/>
          <w:szCs w:val="22"/>
        </w:rPr>
        <w:t>d</w:t>
      </w:r>
      <w:r w:rsidR="00E22078" w:rsidRPr="00E22078">
        <w:rPr>
          <w:rFonts w:ascii="Calibri" w:hAnsi="Calibri" w:cs="Calibri"/>
          <w:sz w:val="22"/>
          <w:szCs w:val="22"/>
        </w:rPr>
        <w:t>irectrice de Territoire de sciences</w:t>
      </w:r>
      <w:r w:rsidR="00E22078">
        <w:rPr>
          <w:rFonts w:ascii="Calibri" w:hAnsi="Calibri" w:cs="Calibri"/>
          <w:sz w:val="22"/>
          <w:szCs w:val="22"/>
        </w:rPr>
        <w:t xml:space="preserve"> </w:t>
      </w:r>
      <w:r w:rsidRPr="0069106C">
        <w:rPr>
          <w:rFonts w:ascii="Calibri" w:hAnsi="Calibri" w:cs="Calibri"/>
          <w:sz w:val="22"/>
          <w:szCs w:val="22"/>
        </w:rPr>
        <w:t>;</w:t>
      </w:r>
      <w:r>
        <w:rPr>
          <w:rFonts w:ascii="Calibri" w:hAnsi="Calibri" w:cs="Calibri"/>
          <w:sz w:val="22"/>
          <w:szCs w:val="22"/>
        </w:rPr>
        <w:t xml:space="preserve"> </w:t>
      </w:r>
      <w:r w:rsidR="00E22078" w:rsidRPr="00E22078">
        <w:rPr>
          <w:rFonts w:ascii="Calibri" w:hAnsi="Calibri" w:cs="Calibri"/>
          <w:b/>
          <w:sz w:val="22"/>
          <w:szCs w:val="22"/>
        </w:rPr>
        <w:t>David Hien</w:t>
      </w:r>
      <w:r w:rsidRPr="0069106C">
        <w:rPr>
          <w:rFonts w:ascii="Calibri" w:hAnsi="Calibri" w:cs="Calibri"/>
          <w:sz w:val="22"/>
          <w:szCs w:val="22"/>
        </w:rPr>
        <w:t xml:space="preserve">, </w:t>
      </w:r>
      <w:r w:rsidR="00E22078">
        <w:rPr>
          <w:rFonts w:ascii="Calibri" w:hAnsi="Calibri" w:cs="Calibri"/>
          <w:sz w:val="22"/>
          <w:szCs w:val="22"/>
        </w:rPr>
        <w:t>v</w:t>
      </w:r>
      <w:r w:rsidR="00E22078" w:rsidRPr="00E22078">
        <w:rPr>
          <w:rFonts w:ascii="Calibri" w:hAnsi="Calibri" w:cs="Calibri"/>
          <w:sz w:val="22"/>
          <w:szCs w:val="22"/>
        </w:rPr>
        <w:t xml:space="preserve">ice-président et directeur général de la division semi-conducteurs de </w:t>
      </w:r>
      <w:proofErr w:type="spellStart"/>
      <w:r w:rsidR="00E22078" w:rsidRPr="00E22078">
        <w:rPr>
          <w:rFonts w:ascii="Calibri" w:hAnsi="Calibri" w:cs="Calibri"/>
          <w:sz w:val="22"/>
          <w:szCs w:val="22"/>
        </w:rPr>
        <w:t>Teledyne</w:t>
      </w:r>
      <w:proofErr w:type="spellEnd"/>
      <w:r w:rsidR="00E22078" w:rsidRPr="00E22078">
        <w:rPr>
          <w:rFonts w:ascii="Calibri" w:hAnsi="Calibri" w:cs="Calibri"/>
          <w:sz w:val="22"/>
          <w:szCs w:val="22"/>
        </w:rPr>
        <w:t xml:space="preserve"> e2v</w:t>
      </w:r>
      <w:r w:rsidRPr="0069106C">
        <w:rPr>
          <w:rFonts w:ascii="Calibri" w:hAnsi="Calibri" w:cs="Calibri"/>
          <w:sz w:val="22"/>
          <w:szCs w:val="22"/>
        </w:rPr>
        <w:t xml:space="preserve"> ;</w:t>
      </w:r>
      <w:r>
        <w:rPr>
          <w:rFonts w:ascii="Calibri" w:hAnsi="Calibri" w:cs="Calibri"/>
          <w:sz w:val="22"/>
          <w:szCs w:val="22"/>
        </w:rPr>
        <w:t xml:space="preserve"> </w:t>
      </w:r>
      <w:r w:rsidR="00E22078" w:rsidRPr="00E22078">
        <w:rPr>
          <w:rFonts w:ascii="Calibri" w:hAnsi="Calibri" w:cs="Calibri"/>
          <w:b/>
          <w:sz w:val="22"/>
          <w:szCs w:val="22"/>
        </w:rPr>
        <w:t>Georges Bosi</w:t>
      </w:r>
      <w:r w:rsidRPr="0069106C">
        <w:rPr>
          <w:rFonts w:ascii="Calibri" w:hAnsi="Calibri" w:cs="Calibri"/>
          <w:sz w:val="22"/>
          <w:szCs w:val="22"/>
        </w:rPr>
        <w:t xml:space="preserve">, </w:t>
      </w:r>
      <w:r>
        <w:rPr>
          <w:rFonts w:ascii="Calibri" w:hAnsi="Calibri" w:cs="Calibri"/>
          <w:sz w:val="22"/>
          <w:szCs w:val="22"/>
        </w:rPr>
        <w:t>r</w:t>
      </w:r>
      <w:r w:rsidRPr="0069106C">
        <w:rPr>
          <w:rFonts w:ascii="Calibri" w:hAnsi="Calibri" w:cs="Calibri"/>
          <w:sz w:val="22"/>
          <w:szCs w:val="22"/>
        </w:rPr>
        <w:t>édact</w:t>
      </w:r>
      <w:r w:rsidR="00E22078">
        <w:rPr>
          <w:rFonts w:ascii="Calibri" w:hAnsi="Calibri" w:cs="Calibri"/>
          <w:sz w:val="22"/>
          <w:szCs w:val="22"/>
        </w:rPr>
        <w:t>eur</w:t>
      </w:r>
      <w:r w:rsidRPr="0069106C">
        <w:rPr>
          <w:rFonts w:ascii="Calibri" w:hAnsi="Calibri" w:cs="Calibri"/>
          <w:sz w:val="22"/>
          <w:szCs w:val="22"/>
        </w:rPr>
        <w:t xml:space="preserve"> en chef adjoint </w:t>
      </w:r>
      <w:r w:rsidR="00E22078">
        <w:rPr>
          <w:rFonts w:ascii="Calibri" w:hAnsi="Calibri" w:cs="Calibri"/>
          <w:sz w:val="22"/>
          <w:szCs w:val="22"/>
        </w:rPr>
        <w:t>au Dauphiné Libéré</w:t>
      </w:r>
      <w:r w:rsidRPr="0069106C">
        <w:rPr>
          <w:rFonts w:ascii="Calibri" w:hAnsi="Calibri" w:cs="Calibri"/>
          <w:sz w:val="22"/>
          <w:szCs w:val="22"/>
        </w:rPr>
        <w:t> ;</w:t>
      </w:r>
      <w:r>
        <w:rPr>
          <w:rFonts w:ascii="Calibri" w:hAnsi="Calibri" w:cs="Calibri"/>
          <w:sz w:val="22"/>
          <w:szCs w:val="22"/>
        </w:rPr>
        <w:t xml:space="preserve"> et </w:t>
      </w:r>
      <w:r w:rsidR="00E22078" w:rsidRPr="00E22078">
        <w:rPr>
          <w:rFonts w:ascii="Calibri" w:hAnsi="Calibri" w:cs="Calibri"/>
          <w:b/>
          <w:sz w:val="22"/>
          <w:szCs w:val="22"/>
        </w:rPr>
        <w:t>Charline Coudun</w:t>
      </w:r>
      <w:r w:rsidRPr="0069106C">
        <w:rPr>
          <w:rFonts w:ascii="Calibri" w:hAnsi="Calibri" w:cs="Calibri"/>
          <w:sz w:val="22"/>
          <w:szCs w:val="22"/>
        </w:rPr>
        <w:t>, docteure</w:t>
      </w:r>
      <w:r w:rsidR="00E22078">
        <w:rPr>
          <w:rFonts w:ascii="Calibri" w:hAnsi="Calibri" w:cs="Calibri"/>
          <w:sz w:val="22"/>
          <w:szCs w:val="22"/>
        </w:rPr>
        <w:t xml:space="preserve"> UGA</w:t>
      </w:r>
      <w:r w:rsidRPr="0069106C">
        <w:rPr>
          <w:rFonts w:ascii="Calibri" w:hAnsi="Calibri" w:cs="Calibri"/>
          <w:sz w:val="22"/>
          <w:szCs w:val="22"/>
        </w:rPr>
        <w:t xml:space="preserve">, </w:t>
      </w:r>
      <w:r w:rsidR="00597547">
        <w:rPr>
          <w:rFonts w:ascii="Calibri" w:hAnsi="Calibri" w:cs="Calibri"/>
          <w:sz w:val="22"/>
          <w:szCs w:val="22"/>
        </w:rPr>
        <w:t>1</w:t>
      </w:r>
      <w:r w:rsidR="00597547" w:rsidRPr="00597547">
        <w:rPr>
          <w:rFonts w:ascii="Calibri" w:hAnsi="Calibri" w:cs="Calibri"/>
          <w:sz w:val="22"/>
          <w:szCs w:val="22"/>
          <w:vertAlign w:val="superscript"/>
        </w:rPr>
        <w:t>er</w:t>
      </w:r>
      <w:r w:rsidR="00597547">
        <w:rPr>
          <w:rFonts w:ascii="Calibri" w:hAnsi="Calibri" w:cs="Calibri"/>
          <w:sz w:val="22"/>
          <w:szCs w:val="22"/>
        </w:rPr>
        <w:t xml:space="preserve"> prix du jury, prix du public et prix des lycées MT180 2025</w:t>
      </w:r>
      <w:r w:rsidRPr="0069106C">
        <w:rPr>
          <w:rFonts w:ascii="Calibri" w:hAnsi="Calibri" w:cs="Calibri"/>
          <w:sz w:val="22"/>
          <w:szCs w:val="22"/>
        </w:rPr>
        <w:t>.</w:t>
      </w:r>
      <w:r>
        <w:rPr>
          <w:rFonts w:ascii="Calibri" w:hAnsi="Calibri" w:cs="Calibri"/>
          <w:sz w:val="22"/>
          <w:szCs w:val="22"/>
        </w:rPr>
        <w:t xml:space="preserve"> </w:t>
      </w:r>
    </w:p>
    <w:p w14:paraId="50BFD38E" w14:textId="77777777" w:rsidR="006C6AC0" w:rsidRDefault="006C6AC0" w:rsidP="006C6AC0">
      <w:pPr>
        <w:pStyle w:val="NormalWeb"/>
        <w:spacing w:before="0" w:beforeAutospacing="0" w:after="0" w:afterAutospacing="0"/>
        <w:jc w:val="both"/>
        <w:rPr>
          <w:rStyle w:val="docdata"/>
          <w:rFonts w:ascii="Calibri" w:hAnsi="Calibri" w:cs="Calibri"/>
          <w:b/>
          <w:bCs/>
          <w:color w:val="000000"/>
          <w:sz w:val="22"/>
          <w:szCs w:val="22"/>
        </w:rPr>
      </w:pPr>
    </w:p>
    <w:p w14:paraId="67646354" w14:textId="2039495A" w:rsidR="00597547" w:rsidRPr="00E22078" w:rsidRDefault="00597547" w:rsidP="006C6AC0">
      <w:pPr>
        <w:pStyle w:val="NormalWeb"/>
        <w:spacing w:before="0" w:beforeAutospacing="0" w:after="0" w:afterAutospacing="0"/>
        <w:jc w:val="both"/>
        <w:rPr>
          <w:rStyle w:val="docdata"/>
          <w:rFonts w:ascii="Calibri" w:hAnsi="Calibri" w:cs="Calibri"/>
          <w:b/>
          <w:bCs/>
          <w:color w:val="000000"/>
          <w:sz w:val="22"/>
          <w:szCs w:val="22"/>
        </w:rPr>
      </w:pPr>
      <w:r w:rsidRPr="00E22078">
        <w:rPr>
          <w:rStyle w:val="docdata"/>
          <w:rFonts w:ascii="Calibri" w:hAnsi="Calibri" w:cs="Calibri"/>
          <w:b/>
          <w:bCs/>
          <w:color w:val="000000"/>
          <w:sz w:val="22"/>
          <w:szCs w:val="22"/>
        </w:rPr>
        <w:t>Une parenthèse entre science et poésie</w:t>
      </w:r>
    </w:p>
    <w:p w14:paraId="7978030B" w14:textId="77777777" w:rsidR="006C6AC0" w:rsidRDefault="006C6AC0" w:rsidP="006C6AC0">
      <w:pPr>
        <w:pStyle w:val="NormalWeb"/>
        <w:spacing w:before="0" w:beforeAutospacing="0" w:after="0" w:afterAutospacing="0"/>
        <w:jc w:val="both"/>
        <w:rPr>
          <w:rStyle w:val="docdata"/>
          <w:rFonts w:ascii="Calibri" w:hAnsi="Calibri" w:cs="Calibri"/>
          <w:bCs/>
          <w:color w:val="000000"/>
          <w:sz w:val="22"/>
          <w:szCs w:val="22"/>
        </w:rPr>
      </w:pPr>
    </w:p>
    <w:p w14:paraId="77B03D71" w14:textId="6A23C636" w:rsidR="002824EE" w:rsidRDefault="00597547" w:rsidP="006C6AC0">
      <w:pPr>
        <w:pStyle w:val="NormalWeb"/>
        <w:spacing w:before="0" w:beforeAutospacing="0" w:after="0" w:afterAutospacing="0"/>
        <w:jc w:val="both"/>
        <w:rPr>
          <w:rStyle w:val="docdata"/>
          <w:rFonts w:ascii="Calibri" w:hAnsi="Calibri" w:cs="Calibri"/>
          <w:bCs/>
          <w:color w:val="000000"/>
          <w:sz w:val="22"/>
          <w:szCs w:val="22"/>
        </w:rPr>
      </w:pPr>
      <w:r w:rsidRPr="00E22078">
        <w:rPr>
          <w:rStyle w:val="docdata"/>
          <w:rFonts w:ascii="Calibri" w:hAnsi="Calibri" w:cs="Calibri"/>
          <w:bCs/>
          <w:color w:val="000000"/>
          <w:sz w:val="22"/>
          <w:szCs w:val="22"/>
        </w:rPr>
        <w:t>Parce que la science et l’art partagent le même goût pour l’exploration, la soirée sera ponctuée d'intermèdes inédits. Des étudiants</w:t>
      </w:r>
      <w:r w:rsidR="0014540B">
        <w:rPr>
          <w:rStyle w:val="docdata"/>
          <w:rFonts w:ascii="Calibri" w:hAnsi="Calibri" w:cs="Calibri"/>
          <w:bCs/>
          <w:color w:val="000000"/>
          <w:sz w:val="22"/>
          <w:szCs w:val="22"/>
        </w:rPr>
        <w:t xml:space="preserve"> et étudiantes</w:t>
      </w:r>
      <w:r w:rsidRPr="00E22078">
        <w:rPr>
          <w:rStyle w:val="docdata"/>
          <w:rFonts w:ascii="Calibri" w:hAnsi="Calibri" w:cs="Calibri"/>
          <w:bCs/>
          <w:color w:val="000000"/>
          <w:sz w:val="22"/>
          <w:szCs w:val="22"/>
        </w:rPr>
        <w:t xml:space="preserve"> artistes de haut niveau de l’UGA investiront la scène de la MC2 pour offrir au public des respirations poétiques et artistiques.</w:t>
      </w:r>
    </w:p>
    <w:p w14:paraId="52DDDAE0" w14:textId="77777777" w:rsidR="006C6AC0" w:rsidRDefault="006C6AC0" w:rsidP="006C6AC0">
      <w:pPr>
        <w:spacing w:after="0" w:line="240" w:lineRule="auto"/>
        <w:rPr>
          <w:rStyle w:val="docdata"/>
          <w:rFonts w:ascii="Calibri" w:hAnsi="Calibri" w:cs="Calibri"/>
          <w:b/>
          <w:color w:val="000000"/>
        </w:rPr>
      </w:pPr>
    </w:p>
    <w:p w14:paraId="60D54399" w14:textId="0C19BFC0" w:rsidR="00901E13" w:rsidRPr="006C6AC0" w:rsidRDefault="0014540B" w:rsidP="006C6AC0">
      <w:pPr>
        <w:spacing w:after="0" w:line="240" w:lineRule="auto"/>
        <w:rPr>
          <w:rStyle w:val="docdata"/>
          <w:rFonts w:ascii="Calibri" w:hAnsi="Calibri" w:cs="Calibri"/>
          <w:b/>
          <w:color w:val="000000"/>
        </w:rPr>
      </w:pPr>
      <w:r w:rsidRPr="00351299">
        <w:rPr>
          <w:rStyle w:val="docdata"/>
          <w:rFonts w:ascii="Calibri" w:hAnsi="Calibri" w:cs="Calibri"/>
          <w:b/>
          <w:color w:val="000000"/>
        </w:rPr>
        <w:t>Pour une soirée inoubliable où l</w:t>
      </w:r>
      <w:r w:rsidR="00901E13" w:rsidRPr="00351299">
        <w:rPr>
          <w:rStyle w:val="docdata"/>
          <w:rFonts w:ascii="Calibri" w:hAnsi="Calibri" w:cs="Calibri"/>
          <w:b/>
          <w:color w:val="000000"/>
        </w:rPr>
        <w:t>a science vient à la rencontre du grand public et des lycéens et lycéennes</w:t>
      </w:r>
    </w:p>
    <w:p w14:paraId="61EFD661" w14:textId="77777777" w:rsidR="006C6AC0" w:rsidRDefault="006C6AC0" w:rsidP="006C6AC0">
      <w:pPr>
        <w:pStyle w:val="NormalWeb"/>
        <w:spacing w:before="0" w:beforeAutospacing="0" w:after="0" w:afterAutospacing="0"/>
        <w:jc w:val="both"/>
        <w:rPr>
          <w:rStyle w:val="docdata"/>
          <w:rFonts w:ascii="Calibri" w:hAnsi="Calibri" w:cs="Calibri"/>
          <w:bCs/>
          <w:color w:val="000000"/>
          <w:sz w:val="22"/>
          <w:szCs w:val="22"/>
        </w:rPr>
      </w:pPr>
    </w:p>
    <w:p w14:paraId="7E031422" w14:textId="2422B112" w:rsidR="00293E9A" w:rsidRDefault="00901E13" w:rsidP="006C6AC0">
      <w:pPr>
        <w:pStyle w:val="NormalWeb"/>
        <w:spacing w:before="0" w:beforeAutospacing="0" w:after="0" w:afterAutospacing="0"/>
        <w:jc w:val="both"/>
        <w:rPr>
          <w:rFonts w:ascii="Calibri" w:hAnsi="Calibri" w:cs="Calibri"/>
          <w:bCs/>
          <w:color w:val="000000"/>
          <w:sz w:val="22"/>
          <w:szCs w:val="22"/>
        </w:rPr>
      </w:pPr>
      <w:r>
        <w:rPr>
          <w:rStyle w:val="docdata"/>
          <w:rFonts w:ascii="Calibri" w:hAnsi="Calibri" w:cs="Calibri"/>
          <w:bCs/>
          <w:color w:val="000000"/>
          <w:sz w:val="22"/>
          <w:szCs w:val="22"/>
        </w:rPr>
        <w:t xml:space="preserve">Les 16 doctorants et doctorantes </w:t>
      </w:r>
      <w:r w:rsidR="00293E9A">
        <w:rPr>
          <w:rStyle w:val="docdata"/>
          <w:rFonts w:ascii="Calibri" w:hAnsi="Calibri" w:cs="Calibri"/>
          <w:bCs/>
          <w:color w:val="000000"/>
          <w:sz w:val="22"/>
          <w:szCs w:val="22"/>
        </w:rPr>
        <w:t xml:space="preserve">offriront un </w:t>
      </w:r>
      <w:r>
        <w:rPr>
          <w:rStyle w:val="docdata"/>
          <w:rFonts w:ascii="Calibri" w:hAnsi="Calibri" w:cs="Calibri"/>
          <w:bCs/>
          <w:color w:val="000000"/>
          <w:sz w:val="22"/>
          <w:szCs w:val="22"/>
        </w:rPr>
        <w:t xml:space="preserve">panorama </w:t>
      </w:r>
      <w:r w:rsidR="00293E9A">
        <w:rPr>
          <w:rStyle w:val="docdata"/>
          <w:rFonts w:ascii="Calibri" w:hAnsi="Calibri" w:cs="Calibri"/>
          <w:bCs/>
          <w:color w:val="000000"/>
          <w:sz w:val="22"/>
          <w:szCs w:val="22"/>
        </w:rPr>
        <w:t>vivant des travaux de</w:t>
      </w:r>
      <w:r>
        <w:rPr>
          <w:rStyle w:val="docdata"/>
          <w:rFonts w:ascii="Calibri" w:hAnsi="Calibri" w:cs="Calibri"/>
          <w:bCs/>
          <w:color w:val="000000"/>
          <w:sz w:val="22"/>
          <w:szCs w:val="22"/>
        </w:rPr>
        <w:t xml:space="preserve"> recherche </w:t>
      </w:r>
      <w:r w:rsidR="00293E9A">
        <w:rPr>
          <w:rStyle w:val="docdata"/>
          <w:rFonts w:ascii="Calibri" w:hAnsi="Calibri" w:cs="Calibri"/>
          <w:bCs/>
          <w:color w:val="000000"/>
          <w:sz w:val="22"/>
          <w:szCs w:val="22"/>
        </w:rPr>
        <w:t xml:space="preserve">menés </w:t>
      </w:r>
      <w:r>
        <w:rPr>
          <w:rStyle w:val="docdata"/>
          <w:rFonts w:ascii="Calibri" w:hAnsi="Calibri" w:cs="Calibri"/>
          <w:bCs/>
          <w:color w:val="000000"/>
          <w:sz w:val="22"/>
          <w:szCs w:val="22"/>
        </w:rPr>
        <w:t>à l’UGA et à l’USMB</w:t>
      </w:r>
      <w:r w:rsidR="00293E9A">
        <w:rPr>
          <w:rStyle w:val="docdata"/>
          <w:rFonts w:ascii="Calibri" w:hAnsi="Calibri" w:cs="Calibri"/>
          <w:bCs/>
          <w:color w:val="000000"/>
          <w:sz w:val="22"/>
          <w:szCs w:val="22"/>
        </w:rPr>
        <w:t xml:space="preserve"> et donneront ainsi un aperçu unique de la science en train de se faire</w:t>
      </w:r>
      <w:r>
        <w:rPr>
          <w:rStyle w:val="docdata"/>
          <w:rFonts w:ascii="Calibri" w:hAnsi="Calibri" w:cs="Calibri"/>
          <w:bCs/>
          <w:color w:val="000000"/>
          <w:sz w:val="22"/>
          <w:szCs w:val="22"/>
        </w:rPr>
        <w:t>.</w:t>
      </w:r>
      <w:r w:rsidR="00293E9A">
        <w:rPr>
          <w:rStyle w:val="docdata"/>
          <w:rFonts w:ascii="Calibri" w:hAnsi="Calibri" w:cs="Calibri"/>
          <w:bCs/>
          <w:color w:val="000000"/>
          <w:sz w:val="22"/>
          <w:szCs w:val="22"/>
        </w:rPr>
        <w:t xml:space="preserve"> </w:t>
      </w:r>
      <w:r w:rsidR="00293E9A" w:rsidRPr="00293E9A">
        <w:rPr>
          <w:rFonts w:ascii="Calibri" w:hAnsi="Calibri" w:cs="Calibri"/>
          <w:bCs/>
          <w:color w:val="000000"/>
          <w:sz w:val="22"/>
          <w:szCs w:val="22"/>
        </w:rPr>
        <w:t>Le public, attendu nombreux avec p</w:t>
      </w:r>
      <w:r w:rsidR="00293E9A">
        <w:rPr>
          <w:rFonts w:ascii="Calibri" w:hAnsi="Calibri" w:cs="Calibri"/>
          <w:bCs/>
          <w:color w:val="000000"/>
          <w:sz w:val="22"/>
          <w:szCs w:val="22"/>
        </w:rPr>
        <w:t>rès de 1000</w:t>
      </w:r>
      <w:r w:rsidR="00293E9A" w:rsidRPr="00293E9A">
        <w:rPr>
          <w:rFonts w:ascii="Calibri" w:hAnsi="Calibri" w:cs="Calibri"/>
          <w:bCs/>
          <w:color w:val="000000"/>
          <w:sz w:val="22"/>
          <w:szCs w:val="22"/>
        </w:rPr>
        <w:t xml:space="preserve"> p</w:t>
      </w:r>
      <w:r w:rsidR="00293E9A">
        <w:rPr>
          <w:rFonts w:ascii="Calibri" w:hAnsi="Calibri" w:cs="Calibri"/>
          <w:bCs/>
          <w:color w:val="000000"/>
          <w:sz w:val="22"/>
          <w:szCs w:val="22"/>
        </w:rPr>
        <w:t>ersonnes</w:t>
      </w:r>
      <w:r w:rsidR="00293E9A" w:rsidRPr="00293E9A">
        <w:rPr>
          <w:rFonts w:ascii="Calibri" w:hAnsi="Calibri" w:cs="Calibri"/>
          <w:bCs/>
          <w:color w:val="000000"/>
          <w:sz w:val="22"/>
          <w:szCs w:val="22"/>
        </w:rPr>
        <w:t xml:space="preserve"> dont </w:t>
      </w:r>
      <w:r w:rsidR="00293E9A">
        <w:rPr>
          <w:rFonts w:ascii="Calibri" w:hAnsi="Calibri" w:cs="Calibri"/>
          <w:bCs/>
          <w:color w:val="000000"/>
          <w:sz w:val="22"/>
          <w:szCs w:val="22"/>
        </w:rPr>
        <w:t>70</w:t>
      </w:r>
      <w:r w:rsidR="00293E9A" w:rsidRPr="00293E9A">
        <w:rPr>
          <w:rFonts w:ascii="Calibri" w:hAnsi="Calibri" w:cs="Calibri"/>
          <w:bCs/>
          <w:color w:val="000000"/>
          <w:sz w:val="22"/>
          <w:szCs w:val="22"/>
        </w:rPr>
        <w:t xml:space="preserve"> lycéens</w:t>
      </w:r>
      <w:r w:rsidR="00293E9A">
        <w:rPr>
          <w:rFonts w:ascii="Calibri" w:hAnsi="Calibri" w:cs="Calibri"/>
          <w:bCs/>
          <w:color w:val="000000"/>
          <w:sz w:val="22"/>
          <w:szCs w:val="22"/>
        </w:rPr>
        <w:t xml:space="preserve"> et lycéennes</w:t>
      </w:r>
      <w:r w:rsidR="00293E9A" w:rsidRPr="00293E9A">
        <w:rPr>
          <w:rFonts w:ascii="Calibri" w:hAnsi="Calibri" w:cs="Calibri"/>
          <w:bCs/>
          <w:color w:val="000000"/>
          <w:sz w:val="22"/>
          <w:szCs w:val="22"/>
        </w:rPr>
        <w:t xml:space="preserve">, sera mis à contribution </w:t>
      </w:r>
      <w:r w:rsidR="00293E9A">
        <w:rPr>
          <w:rFonts w:ascii="Calibri" w:hAnsi="Calibri" w:cs="Calibri"/>
          <w:bCs/>
          <w:color w:val="000000"/>
          <w:sz w:val="22"/>
          <w:szCs w:val="22"/>
        </w:rPr>
        <w:t>puisqu’il aura</w:t>
      </w:r>
      <w:r w:rsidR="00293E9A" w:rsidRPr="00293E9A">
        <w:rPr>
          <w:rFonts w:ascii="Calibri" w:hAnsi="Calibri" w:cs="Calibri"/>
          <w:bCs/>
          <w:color w:val="000000"/>
          <w:sz w:val="22"/>
          <w:szCs w:val="22"/>
        </w:rPr>
        <w:t xml:space="preserve"> le pouvoir de décerner le « Prix du Public »</w:t>
      </w:r>
      <w:r w:rsidR="00293E9A">
        <w:rPr>
          <w:rFonts w:ascii="Calibri" w:hAnsi="Calibri" w:cs="Calibri"/>
          <w:bCs/>
          <w:color w:val="000000"/>
          <w:sz w:val="22"/>
          <w:szCs w:val="22"/>
        </w:rPr>
        <w:t xml:space="preserve"> qui ouvre les portes de la finale régionale. À l’issue de la finale de l’académie de Grenoble ce sont aussi plus de 3000 lycéens et lycéennes </w:t>
      </w:r>
      <w:r w:rsidR="00E326E5">
        <w:rPr>
          <w:rFonts w:ascii="Calibri" w:hAnsi="Calibri" w:cs="Calibri"/>
          <w:bCs/>
          <w:color w:val="000000"/>
          <w:sz w:val="22"/>
          <w:szCs w:val="22"/>
        </w:rPr>
        <w:t xml:space="preserve">de toutes l’académie </w:t>
      </w:r>
      <w:r w:rsidR="00293E9A">
        <w:rPr>
          <w:rFonts w:ascii="Calibri" w:hAnsi="Calibri" w:cs="Calibri"/>
          <w:bCs/>
          <w:color w:val="000000"/>
          <w:sz w:val="22"/>
          <w:szCs w:val="22"/>
        </w:rPr>
        <w:t>qui vont étudier en classe les prestations des finalistes et décerner ensuite le « Prix des lycéens »</w:t>
      </w:r>
      <w:r w:rsidR="006A1258">
        <w:rPr>
          <w:rFonts w:ascii="Calibri" w:hAnsi="Calibri" w:cs="Calibri"/>
          <w:bCs/>
          <w:color w:val="000000"/>
          <w:sz w:val="22"/>
          <w:szCs w:val="22"/>
        </w:rPr>
        <w:t xml:space="preserve"> </w:t>
      </w:r>
      <w:r w:rsidR="006A1258" w:rsidRPr="006448A5">
        <w:rPr>
          <w:rFonts w:ascii="Calibri" w:hAnsi="Calibri" w:cs="Calibri"/>
          <w:bCs/>
          <w:color w:val="000000"/>
          <w:sz w:val="22"/>
          <w:szCs w:val="22"/>
        </w:rPr>
        <w:t>dans le cadre de leur préparation au grand oral du Bac</w:t>
      </w:r>
      <w:r w:rsidR="00293E9A" w:rsidRPr="006448A5">
        <w:rPr>
          <w:rFonts w:ascii="Calibri" w:hAnsi="Calibri" w:cs="Calibri"/>
          <w:bCs/>
          <w:color w:val="000000"/>
          <w:sz w:val="22"/>
          <w:szCs w:val="22"/>
        </w:rPr>
        <w:t>.</w:t>
      </w:r>
      <w:r w:rsidR="00293E9A">
        <w:rPr>
          <w:rFonts w:ascii="Calibri" w:hAnsi="Calibri" w:cs="Calibri"/>
          <w:bCs/>
          <w:color w:val="000000"/>
          <w:sz w:val="22"/>
          <w:szCs w:val="22"/>
        </w:rPr>
        <w:t xml:space="preserve"> </w:t>
      </w:r>
    </w:p>
    <w:p w14:paraId="33A17BBE" w14:textId="65BEF7E7" w:rsidR="006C6AC0" w:rsidRPr="006C6AC0" w:rsidRDefault="006C6AC0" w:rsidP="006C6AC0">
      <w:pPr>
        <w:pStyle w:val="NormalWeb"/>
        <w:spacing w:before="0" w:beforeAutospacing="0" w:after="0" w:afterAutospacing="0"/>
        <w:jc w:val="both"/>
        <w:rPr>
          <w:rFonts w:ascii="Calibri" w:hAnsi="Calibri" w:cs="Calibri"/>
          <w:b/>
          <w:bCs/>
          <w:color w:val="000000"/>
          <w:sz w:val="22"/>
          <w:szCs w:val="22"/>
        </w:rPr>
      </w:pPr>
      <w:r w:rsidRPr="006C6AC0">
        <w:rPr>
          <w:rFonts w:ascii="Calibri" w:hAnsi="Calibri" w:cs="Calibri"/>
          <w:b/>
          <w:bCs/>
          <w:color w:val="000000"/>
          <w:sz w:val="22"/>
          <w:szCs w:val="22"/>
        </w:rPr>
        <w:lastRenderedPageBreak/>
        <w:t>Objectif</w:t>
      </w:r>
      <w:r>
        <w:rPr>
          <w:rFonts w:ascii="Calibri" w:hAnsi="Calibri" w:cs="Calibri"/>
          <w:b/>
          <w:bCs/>
          <w:color w:val="000000"/>
          <w:sz w:val="22"/>
          <w:szCs w:val="22"/>
        </w:rPr>
        <w:t> :</w:t>
      </w:r>
      <w:r w:rsidRPr="006C6AC0">
        <w:rPr>
          <w:rFonts w:ascii="Calibri" w:hAnsi="Calibri" w:cs="Calibri"/>
          <w:b/>
          <w:bCs/>
          <w:color w:val="000000"/>
          <w:sz w:val="22"/>
          <w:szCs w:val="22"/>
        </w:rPr>
        <w:t xml:space="preserve"> finale régionale</w:t>
      </w:r>
    </w:p>
    <w:p w14:paraId="28014B69" w14:textId="77777777" w:rsidR="006C6AC0" w:rsidRDefault="006C6AC0" w:rsidP="006C6AC0">
      <w:pPr>
        <w:pStyle w:val="NormalWeb"/>
        <w:spacing w:before="0" w:beforeAutospacing="0" w:after="0" w:afterAutospacing="0"/>
        <w:jc w:val="both"/>
        <w:rPr>
          <w:rFonts w:ascii="Calibri" w:hAnsi="Calibri" w:cs="Calibri"/>
          <w:bCs/>
          <w:color w:val="000000"/>
          <w:sz w:val="22"/>
          <w:szCs w:val="22"/>
        </w:rPr>
      </w:pPr>
    </w:p>
    <w:p w14:paraId="677E5878" w14:textId="49003515" w:rsidR="006C6AC0" w:rsidRPr="00597547" w:rsidRDefault="006C6AC0" w:rsidP="006C6AC0">
      <w:pPr>
        <w:pStyle w:val="NormalWeb"/>
        <w:spacing w:before="0" w:beforeAutospacing="0" w:after="0" w:afterAutospacing="0"/>
        <w:jc w:val="both"/>
        <w:rPr>
          <w:rFonts w:ascii="Calibri" w:hAnsi="Calibri" w:cs="Calibri"/>
          <w:bCs/>
          <w:color w:val="000000"/>
          <w:sz w:val="22"/>
          <w:szCs w:val="22"/>
        </w:rPr>
      </w:pPr>
      <w:r>
        <w:rPr>
          <w:rFonts w:ascii="Calibri" w:hAnsi="Calibri" w:cs="Calibri"/>
          <w:bCs/>
          <w:color w:val="000000"/>
          <w:sz w:val="22"/>
          <w:szCs w:val="22"/>
        </w:rPr>
        <w:t>À l’issue de cette belle finale de l’académie de Grenoble nous connaîtrons les 3 finalistes qui iront en finale régionale le 28 avril à Clermont-Ferrand. Ce sont donc les 1</w:t>
      </w:r>
      <w:r w:rsidRPr="006C6AC0">
        <w:rPr>
          <w:rFonts w:ascii="Calibri" w:hAnsi="Calibri" w:cs="Calibri"/>
          <w:bCs/>
          <w:color w:val="000000"/>
          <w:sz w:val="22"/>
          <w:szCs w:val="22"/>
          <w:vertAlign w:val="superscript"/>
        </w:rPr>
        <w:t>er</w:t>
      </w:r>
      <w:r>
        <w:rPr>
          <w:rFonts w:ascii="Calibri" w:hAnsi="Calibri" w:cs="Calibri"/>
          <w:bCs/>
          <w:color w:val="000000"/>
          <w:sz w:val="22"/>
          <w:szCs w:val="22"/>
        </w:rPr>
        <w:t xml:space="preserve"> et 2</w:t>
      </w:r>
      <w:r w:rsidRPr="006C6AC0">
        <w:rPr>
          <w:rFonts w:ascii="Calibri" w:hAnsi="Calibri" w:cs="Calibri"/>
          <w:bCs/>
          <w:color w:val="000000"/>
          <w:sz w:val="22"/>
          <w:szCs w:val="22"/>
          <w:vertAlign w:val="superscript"/>
        </w:rPr>
        <w:t>e</w:t>
      </w:r>
      <w:r>
        <w:rPr>
          <w:rFonts w:ascii="Calibri" w:hAnsi="Calibri" w:cs="Calibri"/>
          <w:bCs/>
          <w:color w:val="000000"/>
          <w:sz w:val="22"/>
          <w:szCs w:val="22"/>
        </w:rPr>
        <w:t xml:space="preserve"> prix du jury ainsi que le prix du public (ou 3</w:t>
      </w:r>
      <w:r w:rsidRPr="006C6AC0">
        <w:rPr>
          <w:rFonts w:ascii="Calibri" w:hAnsi="Calibri" w:cs="Calibri"/>
          <w:bCs/>
          <w:color w:val="000000"/>
          <w:sz w:val="22"/>
          <w:szCs w:val="22"/>
          <w:vertAlign w:val="superscript"/>
        </w:rPr>
        <w:t>e</w:t>
      </w:r>
      <w:r>
        <w:rPr>
          <w:rFonts w:ascii="Calibri" w:hAnsi="Calibri" w:cs="Calibri"/>
          <w:bCs/>
          <w:color w:val="000000"/>
          <w:sz w:val="22"/>
          <w:szCs w:val="22"/>
        </w:rPr>
        <w:t xml:space="preserve"> prix du jury en cas de cumul) qui auront l’honneur de représenter l’académie de Grenoble dans la suite du concours et on l’espère jusqu’en finale nationale le 28 mai à Lille, ultime étape du concours cette année.</w:t>
      </w:r>
    </w:p>
    <w:p w14:paraId="2FF5674C" w14:textId="77777777" w:rsidR="006C6AC0" w:rsidRDefault="006C6AC0" w:rsidP="006C6AC0">
      <w:pPr>
        <w:pStyle w:val="Default"/>
        <w:rPr>
          <w:b/>
          <w:bCs/>
          <w:sz w:val="28"/>
          <w:szCs w:val="28"/>
        </w:rPr>
      </w:pPr>
    </w:p>
    <w:p w14:paraId="3646C17F" w14:textId="6A3936BA" w:rsidR="002824EE" w:rsidRDefault="002824EE" w:rsidP="006C6AC0">
      <w:pPr>
        <w:pStyle w:val="Default"/>
        <w:rPr>
          <w:sz w:val="28"/>
          <w:szCs w:val="28"/>
        </w:rPr>
      </w:pPr>
      <w:r>
        <w:rPr>
          <w:b/>
          <w:bCs/>
          <w:sz w:val="28"/>
          <w:szCs w:val="28"/>
        </w:rPr>
        <w:t xml:space="preserve">Suivre l’événement </w:t>
      </w:r>
    </w:p>
    <w:p w14:paraId="07388B69" w14:textId="77777777" w:rsidR="0069106C" w:rsidRDefault="0069106C" w:rsidP="006C6AC0">
      <w:pPr>
        <w:pStyle w:val="Default"/>
        <w:rPr>
          <w:sz w:val="22"/>
          <w:szCs w:val="22"/>
        </w:rPr>
      </w:pPr>
    </w:p>
    <w:p w14:paraId="5379FC94" w14:textId="6057CE92" w:rsidR="002824EE" w:rsidRDefault="002824EE" w:rsidP="006C6AC0">
      <w:pPr>
        <w:pStyle w:val="Default"/>
        <w:rPr>
          <w:color w:val="E26C09"/>
          <w:sz w:val="22"/>
          <w:szCs w:val="22"/>
        </w:rPr>
      </w:pPr>
      <w:r>
        <w:rPr>
          <w:sz w:val="22"/>
          <w:szCs w:val="22"/>
        </w:rPr>
        <w:t xml:space="preserve">&gt; En direct sur </w:t>
      </w:r>
      <w:hyperlink r:id="rId6" w:history="1">
        <w:r w:rsidRPr="002824EE">
          <w:rPr>
            <w:rStyle w:val="Lienhypertexte"/>
            <w:b/>
            <w:bCs/>
            <w:sz w:val="22"/>
            <w:szCs w:val="22"/>
          </w:rPr>
          <w:t>YouTube</w:t>
        </w:r>
      </w:hyperlink>
      <w:r>
        <w:rPr>
          <w:b/>
          <w:bCs/>
          <w:color w:val="E26C09"/>
          <w:sz w:val="22"/>
          <w:szCs w:val="22"/>
        </w:rPr>
        <w:t xml:space="preserve"> </w:t>
      </w:r>
    </w:p>
    <w:p w14:paraId="09DB92A2" w14:textId="77777777" w:rsidR="002824EE" w:rsidRDefault="002824EE" w:rsidP="006C6AC0">
      <w:pPr>
        <w:pStyle w:val="Default"/>
        <w:rPr>
          <w:sz w:val="22"/>
          <w:szCs w:val="22"/>
        </w:rPr>
      </w:pPr>
      <w:r>
        <w:rPr>
          <w:sz w:val="22"/>
          <w:szCs w:val="22"/>
        </w:rPr>
        <w:t xml:space="preserve">&gt; Sur les réseaux sociaux : #MT180 </w:t>
      </w:r>
    </w:p>
    <w:p w14:paraId="479514A9" w14:textId="77777777" w:rsidR="002824EE" w:rsidRDefault="002824EE" w:rsidP="006C6AC0">
      <w:pPr>
        <w:spacing w:after="0" w:line="240" w:lineRule="auto"/>
        <w:rPr>
          <w:b/>
          <w:bCs/>
          <w:color w:val="E26C09"/>
          <w:sz w:val="23"/>
          <w:szCs w:val="23"/>
        </w:rPr>
      </w:pPr>
    </w:p>
    <w:p w14:paraId="6A9BC49A" w14:textId="77777777" w:rsidR="00E326E5" w:rsidRDefault="002824EE" w:rsidP="006C6AC0">
      <w:pPr>
        <w:spacing w:after="0" w:line="240" w:lineRule="auto"/>
        <w:rPr>
          <w:b/>
          <w:bCs/>
          <w:color w:val="E26C09"/>
          <w:sz w:val="23"/>
          <w:szCs w:val="23"/>
        </w:rPr>
      </w:pPr>
      <w:r>
        <w:rPr>
          <w:b/>
          <w:bCs/>
          <w:color w:val="E26C09"/>
          <w:sz w:val="23"/>
          <w:szCs w:val="23"/>
        </w:rPr>
        <w:t>Les journalistes souhaitant être présents lors de la finale à la MC</w:t>
      </w:r>
      <w:proofErr w:type="gramStart"/>
      <w:r>
        <w:rPr>
          <w:b/>
          <w:bCs/>
          <w:color w:val="E26C09"/>
          <w:sz w:val="23"/>
          <w:szCs w:val="23"/>
        </w:rPr>
        <w:t>2:</w:t>
      </w:r>
      <w:proofErr w:type="gramEnd"/>
      <w:r>
        <w:rPr>
          <w:b/>
          <w:bCs/>
          <w:color w:val="E26C09"/>
          <w:sz w:val="23"/>
          <w:szCs w:val="23"/>
        </w:rPr>
        <w:t xml:space="preserve"> Grenoble sont invités à confirmer leur présence par mail à : </w:t>
      </w:r>
      <w:hyperlink r:id="rId7" w:history="1">
        <w:r w:rsidR="0069106C" w:rsidRPr="00F12979">
          <w:rPr>
            <w:rStyle w:val="Lienhypertexte"/>
            <w:b/>
            <w:bCs/>
            <w:sz w:val="23"/>
            <w:szCs w:val="23"/>
          </w:rPr>
          <w:t>muriel.jakobiak-fontana@univ-grenoble-alpes.fr</w:t>
        </w:r>
      </w:hyperlink>
      <w:r w:rsidR="0069106C">
        <w:rPr>
          <w:b/>
          <w:bCs/>
          <w:sz w:val="23"/>
          <w:szCs w:val="23"/>
        </w:rPr>
        <w:t xml:space="preserve"> </w:t>
      </w:r>
      <w:r>
        <w:rPr>
          <w:b/>
          <w:bCs/>
          <w:color w:val="E26C09"/>
          <w:sz w:val="23"/>
          <w:szCs w:val="23"/>
        </w:rPr>
        <w:t xml:space="preserve">avant le </w:t>
      </w:r>
      <w:r w:rsidR="0069106C">
        <w:rPr>
          <w:b/>
          <w:bCs/>
          <w:color w:val="E26C09"/>
          <w:sz w:val="23"/>
          <w:szCs w:val="23"/>
        </w:rPr>
        <w:t>1</w:t>
      </w:r>
      <w:r w:rsidR="00597547">
        <w:rPr>
          <w:b/>
          <w:bCs/>
          <w:color w:val="E26C09"/>
          <w:sz w:val="23"/>
          <w:szCs w:val="23"/>
        </w:rPr>
        <w:t>3</w:t>
      </w:r>
      <w:r>
        <w:rPr>
          <w:b/>
          <w:bCs/>
          <w:color w:val="E26C09"/>
          <w:sz w:val="23"/>
          <w:szCs w:val="23"/>
        </w:rPr>
        <w:t xml:space="preserve"> mars à 12h.</w:t>
      </w:r>
      <w:r w:rsidR="00C049E7">
        <w:rPr>
          <w:b/>
          <w:bCs/>
          <w:color w:val="E26C09"/>
          <w:sz w:val="23"/>
          <w:szCs w:val="23"/>
        </w:rPr>
        <w:t xml:space="preserve"> </w:t>
      </w:r>
    </w:p>
    <w:p w14:paraId="68301201" w14:textId="48027DEA" w:rsidR="0069106C" w:rsidRDefault="00C049E7" w:rsidP="006C6AC0">
      <w:pPr>
        <w:spacing w:after="0" w:line="240" w:lineRule="auto"/>
        <w:rPr>
          <w:rFonts w:eastAsia="Times New Roman" w:cs="Times New Roman"/>
          <w:b/>
          <w:color w:val="E36C0A" w:themeColor="accent6" w:themeShade="BF"/>
          <w:u w:val="single"/>
          <w:lang w:eastAsia="fr-FR"/>
        </w:rPr>
      </w:pPr>
      <w:r>
        <w:rPr>
          <w:b/>
          <w:bCs/>
          <w:color w:val="E26C09"/>
          <w:sz w:val="23"/>
          <w:szCs w:val="23"/>
        </w:rPr>
        <w:t>Il est possible d’interviewer organisateurs et finalistes et de prendre des images dans la matinée du 17/03</w:t>
      </w:r>
      <w:r w:rsidR="00E326E5">
        <w:rPr>
          <w:b/>
          <w:bCs/>
          <w:color w:val="E26C09"/>
          <w:sz w:val="23"/>
          <w:szCs w:val="23"/>
        </w:rPr>
        <w:t>, lors des répétitions sur la scène de la MC2.</w:t>
      </w:r>
    </w:p>
    <w:p w14:paraId="19119952" w14:textId="77777777" w:rsidR="0069106C" w:rsidRDefault="0069106C" w:rsidP="00407F2B">
      <w:pPr>
        <w:spacing w:after="0" w:line="240" w:lineRule="auto"/>
        <w:rPr>
          <w:rFonts w:eastAsia="Times New Roman" w:cs="Times New Roman"/>
          <w:b/>
          <w:color w:val="E36C0A" w:themeColor="accent6" w:themeShade="BF"/>
          <w:u w:val="single"/>
          <w:lang w:eastAsia="fr-FR"/>
        </w:rPr>
      </w:pPr>
    </w:p>
    <w:p w14:paraId="5745B553" w14:textId="24E78D6A" w:rsidR="00E358C4" w:rsidRPr="00D04C8D" w:rsidRDefault="00E358C4" w:rsidP="006C6AC0">
      <w:pPr>
        <w:spacing w:after="0" w:line="240" w:lineRule="auto"/>
      </w:pPr>
      <w:r>
        <w:rPr>
          <w:noProof/>
        </w:rPr>
        <mc:AlternateContent>
          <mc:Choice Requires="wps">
            <w:drawing>
              <wp:anchor distT="0" distB="0" distL="114300" distR="114300" simplePos="0" relativeHeight="251661312" behindDoc="0" locked="0" layoutInCell="1" hidden="0" allowOverlap="1" wp14:anchorId="15D7794B" wp14:editId="0654E221">
                <wp:simplePos x="0" y="0"/>
                <wp:positionH relativeFrom="column">
                  <wp:posOffset>-38098</wp:posOffset>
                </wp:positionH>
                <wp:positionV relativeFrom="paragraph">
                  <wp:posOffset>25400</wp:posOffset>
                </wp:positionV>
                <wp:extent cx="4507865" cy="9525"/>
                <wp:effectExtent l="0" t="0" r="6985" b="952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9525"/>
                        </a:xfrm>
                        <a:prstGeom prst="straightConnector1">
                          <a:avLst/>
                        </a:prstGeom>
                        <a:noFill/>
                        <a:ln w="9525" cap="flat" cmpd="sng">
                          <a:solidFill>
                            <a:srgbClr val="002060"/>
                          </a:solidFill>
                          <a:prstDash val="solid"/>
                          <a:miter lim="800000"/>
                          <a:headEnd type="none" w="med" len="med"/>
                          <a:tailEnd type="none" w="med" len="med"/>
                        </a:ln>
                      </wps:spPr>
                      <wps:bodyPr/>
                    </wps:wsp>
                  </a:graphicData>
                </a:graphic>
              </wp:anchor>
            </w:drawing>
          </mc:Choice>
          <mc:Fallback xmlns:oel="http://schemas.microsoft.com/office/2019/extlst">
            <w:pict>
              <v:shapetype w14:anchorId="10DAFBC9" id="_x0000_t32" coordsize="21600,21600" o:spt="32" o:oned="t" path="m,l21600,21600e" filled="f">
                <v:path arrowok="t" fillok="f" o:connecttype="none"/>
                <o:lock v:ext="edit" shapetype="t"/>
              </v:shapetype>
              <v:shape id="Straight Arrow Connector 1" o:spid="_x0000_s1026" type="#_x0000_t32" style="position:absolute;margin-left:-3pt;margin-top:2pt;width:354.9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" strokecolor="#002060">
                <v:stroke joinstyle="miter"/>
                <o:lock v:ext="edit" shapetype="f"/>
              </v:shape>
            </w:pict>
          </mc:Fallback>
        </mc:AlternateContent>
      </w:r>
    </w:p>
    <w:p w14:paraId="284A1B1A" w14:textId="77777777" w:rsidR="00E358C4" w:rsidRDefault="00E358C4" w:rsidP="00E358C4">
      <w:pPr>
        <w:spacing w:after="0" w:line="240" w:lineRule="auto"/>
        <w:jc w:val="both"/>
        <w:rPr>
          <w:b/>
          <w:sz w:val="28"/>
          <w:szCs w:val="28"/>
        </w:rPr>
      </w:pPr>
      <w:r>
        <w:rPr>
          <w:b/>
          <w:sz w:val="28"/>
          <w:szCs w:val="28"/>
        </w:rPr>
        <w:t>À PROPOS</w:t>
      </w:r>
    </w:p>
    <w:p w14:paraId="3DFE8824" w14:textId="77777777" w:rsidR="00E358C4" w:rsidRDefault="00E358C4" w:rsidP="00E358C4">
      <w:pPr>
        <w:spacing w:after="0" w:line="240" w:lineRule="auto"/>
        <w:jc w:val="both"/>
      </w:pPr>
    </w:p>
    <w:p w14:paraId="5B1FFE29" w14:textId="77777777" w:rsidR="002824EE" w:rsidRDefault="002824EE" w:rsidP="002824EE">
      <w:pPr>
        <w:pStyle w:val="Default"/>
        <w:rPr>
          <w:sz w:val="22"/>
          <w:szCs w:val="22"/>
        </w:rPr>
      </w:pPr>
      <w:r>
        <w:rPr>
          <w:b/>
          <w:bCs/>
          <w:sz w:val="22"/>
          <w:szCs w:val="22"/>
        </w:rPr>
        <w:t xml:space="preserve">Le concours Ma thèse en 180 secondes </w:t>
      </w:r>
    </w:p>
    <w:p w14:paraId="75666087" w14:textId="0BB93B9A" w:rsidR="002824EE" w:rsidRDefault="002824EE" w:rsidP="002824EE">
      <w:pPr>
        <w:pStyle w:val="Default"/>
        <w:rPr>
          <w:sz w:val="22"/>
          <w:szCs w:val="22"/>
        </w:rPr>
      </w:pPr>
      <w:r>
        <w:rPr>
          <w:sz w:val="22"/>
          <w:szCs w:val="22"/>
        </w:rPr>
        <w:t xml:space="preserve">Inspiré de </w:t>
      </w:r>
      <w:proofErr w:type="spellStart"/>
      <w:r>
        <w:rPr>
          <w:sz w:val="22"/>
          <w:szCs w:val="22"/>
        </w:rPr>
        <w:t>Three</w:t>
      </w:r>
      <w:proofErr w:type="spellEnd"/>
      <w:r>
        <w:rPr>
          <w:sz w:val="22"/>
          <w:szCs w:val="22"/>
        </w:rPr>
        <w:t xml:space="preserve"> minute </w:t>
      </w:r>
      <w:proofErr w:type="spellStart"/>
      <w:r>
        <w:rPr>
          <w:sz w:val="22"/>
          <w:szCs w:val="22"/>
        </w:rPr>
        <w:t>thesis</w:t>
      </w:r>
      <w:proofErr w:type="spellEnd"/>
      <w:r>
        <w:rPr>
          <w:sz w:val="22"/>
          <w:szCs w:val="22"/>
        </w:rPr>
        <w:t xml:space="preserve"> (3MT®) en Australie et initié en 2012 au Québec (Canada), Ma thèse en 180 secondes est un concours de vulgarisation scientifique organisé en France depuis 2014 par le CNRS et France Universités, en partenariat avec la </w:t>
      </w:r>
      <w:r w:rsidR="009A263B">
        <w:rPr>
          <w:sz w:val="22"/>
          <w:szCs w:val="22"/>
        </w:rPr>
        <w:t>CASDEN</w:t>
      </w:r>
      <w:r>
        <w:rPr>
          <w:sz w:val="22"/>
          <w:szCs w:val="22"/>
        </w:rPr>
        <w:t xml:space="preserve">, la MAIF et la MGEN. </w:t>
      </w:r>
    </w:p>
    <w:p w14:paraId="739221FC" w14:textId="312C19B6" w:rsidR="002824EE" w:rsidRPr="002824EE" w:rsidRDefault="002824EE" w:rsidP="002824EE">
      <w:pPr>
        <w:pStyle w:val="Default"/>
        <w:rPr>
          <w:b/>
          <w:bCs/>
          <w:color w:val="001F5F"/>
          <w:sz w:val="22"/>
          <w:szCs w:val="22"/>
          <w:u w:val="single"/>
        </w:rPr>
      </w:pPr>
      <w:r w:rsidRPr="002824EE">
        <w:rPr>
          <w:b/>
          <w:bCs/>
          <w:color w:val="001F5F"/>
          <w:sz w:val="22"/>
          <w:szCs w:val="22"/>
          <w:u w:val="single"/>
        </w:rPr>
        <w:t xml:space="preserve">http://mt180.fr/ </w:t>
      </w:r>
    </w:p>
    <w:p w14:paraId="03E3205B" w14:textId="77777777" w:rsidR="002824EE" w:rsidRDefault="002824EE" w:rsidP="002824EE">
      <w:pPr>
        <w:pStyle w:val="Default"/>
        <w:rPr>
          <w:color w:val="001F5F"/>
          <w:sz w:val="22"/>
          <w:szCs w:val="22"/>
        </w:rPr>
      </w:pPr>
    </w:p>
    <w:p w14:paraId="4839C8BF" w14:textId="4D4C0BBF" w:rsidR="002824EE" w:rsidRDefault="002824EE" w:rsidP="002824EE">
      <w:pPr>
        <w:spacing w:after="0" w:line="240" w:lineRule="auto"/>
        <w:jc w:val="both"/>
        <w:rPr>
          <w:b/>
        </w:rPr>
      </w:pPr>
      <w:r>
        <w:rPr>
          <w:b/>
        </w:rPr>
        <w:t>L’Université Grenoble Alpes – UGA</w:t>
      </w:r>
    </w:p>
    <w:p w14:paraId="796B6F3B" w14:textId="29972A43" w:rsidR="00293E9A" w:rsidRDefault="00293E9A" w:rsidP="002824EE">
      <w:pPr>
        <w:spacing w:after="0" w:line="240" w:lineRule="auto"/>
        <w:jc w:val="both"/>
        <w:rPr>
          <w:b/>
        </w:rPr>
      </w:pPr>
    </w:p>
    <w:p w14:paraId="297BC605" w14:textId="77777777" w:rsidR="00293E9A" w:rsidRPr="00293E9A" w:rsidRDefault="00293E9A" w:rsidP="00293E9A">
      <w:pPr>
        <w:spacing w:after="0" w:line="240" w:lineRule="auto"/>
        <w:jc w:val="both"/>
        <w:rPr>
          <w:rFonts w:ascii="Calibri" w:hAnsi="Calibri" w:cs="Calibri"/>
          <w:bCs/>
        </w:rPr>
      </w:pPr>
      <w:r w:rsidRPr="00293E9A">
        <w:rPr>
          <w:rFonts w:ascii="Calibri" w:hAnsi="Calibri" w:cs="Calibri"/>
          <w:bCs/>
        </w:rPr>
        <w:t>Première université européenne en innovation par le nombre de brevets déposés, dans le top 200 des meilleures universités mondiales du classement de Shanghai, ancrée sur son territoire, pluridisciplinaire et ouverte à l'international, l’UGA fait partie des 9 universités françaises labellisées initiatives d’excellence (IDEX). Depuis 2020, l'UGA intègre 3 établissements-composantes Grenoble INP, Institut d'ingénierie et de management-UGA, Science Po Grenoble-UGA, Ecole nationale supérieure d'architecture de Grenoble ENSAG-UGA et de 3 composantes académiques Faculté des sciences-UGA, Ecole universitaire de technologie-UGA, Faculté Humanités, santé, sport, sociétés-UGA.</w:t>
      </w:r>
    </w:p>
    <w:p w14:paraId="0C688885" w14:textId="77777777" w:rsidR="00293E9A" w:rsidRPr="00293E9A" w:rsidRDefault="00293E9A" w:rsidP="00293E9A">
      <w:pPr>
        <w:spacing w:after="0" w:line="240" w:lineRule="auto"/>
        <w:jc w:val="both"/>
        <w:rPr>
          <w:rFonts w:ascii="Calibri" w:hAnsi="Calibri" w:cs="Calibri"/>
          <w:bCs/>
        </w:rPr>
      </w:pPr>
    </w:p>
    <w:p w14:paraId="273D21AF" w14:textId="214A1838" w:rsidR="00293E9A" w:rsidRPr="00293E9A" w:rsidRDefault="00293E9A" w:rsidP="00293E9A">
      <w:pPr>
        <w:spacing w:after="0" w:line="240" w:lineRule="auto"/>
        <w:jc w:val="both"/>
        <w:rPr>
          <w:rFonts w:ascii="Calibri" w:hAnsi="Calibri" w:cs="Calibri"/>
          <w:bCs/>
        </w:rPr>
      </w:pPr>
      <w:r w:rsidRPr="00293E9A">
        <w:rPr>
          <w:rFonts w:ascii="Calibri" w:hAnsi="Calibri" w:cs="Calibri"/>
          <w:bCs/>
        </w:rPr>
        <w:t xml:space="preserve">57 000 étudiants dont 10 000 étudiants internationaux et 3000 doctorants, et plus de 7 700 personnels se répartissent sur plusieurs campus de Grenoble et Valence principalement. Les organismes nationaux de recherche CEA, CNRS, INRAE, Inria et Inserm sont associés encore plus étroitement à l’Université Grenoble Alpes pour développer une politique commune en recherche et valorisation à l’échelle internationale. Les relations avec l’IRD et le CHU Grenoble Alpes sont également </w:t>
      </w:r>
      <w:proofErr w:type="gramStart"/>
      <w:r w:rsidRPr="00293E9A">
        <w:rPr>
          <w:rFonts w:ascii="Calibri" w:hAnsi="Calibri" w:cs="Calibri"/>
          <w:bCs/>
        </w:rPr>
        <w:t>favorisées</w:t>
      </w:r>
      <w:proofErr w:type="gramEnd"/>
      <w:r w:rsidRPr="00293E9A">
        <w:rPr>
          <w:rFonts w:ascii="Calibri" w:hAnsi="Calibri" w:cs="Calibri"/>
          <w:bCs/>
        </w:rPr>
        <w:t>.</w:t>
      </w:r>
    </w:p>
    <w:p w14:paraId="55F30FDA" w14:textId="77777777" w:rsidR="00901E13" w:rsidRDefault="00901E13" w:rsidP="002824EE">
      <w:pPr>
        <w:spacing w:after="0" w:line="240" w:lineRule="auto"/>
        <w:jc w:val="both"/>
        <w:rPr>
          <w:b/>
        </w:rPr>
      </w:pPr>
    </w:p>
    <w:p w14:paraId="4477845A" w14:textId="77777777" w:rsidR="002824EE" w:rsidRDefault="00D638F3" w:rsidP="002824EE">
      <w:pPr>
        <w:spacing w:line="267" w:lineRule="exact"/>
        <w:ind w:left="28"/>
        <w:rPr>
          <w:b/>
        </w:rPr>
      </w:pPr>
      <w:hyperlink r:id="rId8">
        <w:r w:rsidR="002824EE">
          <w:rPr>
            <w:b/>
            <w:color w:val="001F5F"/>
            <w:u w:val="single" w:color="001F5F"/>
          </w:rPr>
          <w:t>https://www.univ-grenoble-alpes.fr/</w:t>
        </w:r>
      </w:hyperlink>
    </w:p>
    <w:p w14:paraId="7779424D" w14:textId="77777777" w:rsidR="002824EE" w:rsidRDefault="002824EE" w:rsidP="002824EE">
      <w:pPr>
        <w:pStyle w:val="Default"/>
        <w:rPr>
          <w:color w:val="001F5F"/>
          <w:sz w:val="22"/>
          <w:szCs w:val="22"/>
        </w:rPr>
      </w:pPr>
    </w:p>
    <w:p w14:paraId="40C7136E" w14:textId="24FF63B7" w:rsidR="00420165" w:rsidRPr="006C6AC0" w:rsidRDefault="002824EE" w:rsidP="006C6AC0">
      <w:pPr>
        <w:rPr>
          <w:rFonts w:ascii="Calibri" w:hAnsi="Calibri" w:cs="Calibri"/>
          <w:b/>
          <w:bCs/>
          <w:color w:val="000000"/>
        </w:rPr>
      </w:pPr>
      <w:r>
        <w:rPr>
          <w:b/>
          <w:bCs/>
        </w:rPr>
        <w:t xml:space="preserve">L'Université Savoie Mont Blanc - USMB </w:t>
      </w:r>
    </w:p>
    <w:p w14:paraId="7563A294" w14:textId="77777777" w:rsidR="006C6AC0" w:rsidRPr="00D90303" w:rsidRDefault="006C6AC0" w:rsidP="006C6AC0">
      <w:pPr>
        <w:spacing w:after="0" w:line="240" w:lineRule="auto"/>
        <w:jc w:val="both"/>
        <w:rPr>
          <w:rFonts w:ascii="Calibri" w:hAnsi="Calibri" w:cs="Calibri"/>
          <w:bCs/>
        </w:rPr>
      </w:pPr>
      <w:r w:rsidRPr="00D90303">
        <w:rPr>
          <w:rFonts w:ascii="Calibri" w:hAnsi="Calibri" w:cs="Calibri"/>
          <w:bCs/>
        </w:rPr>
        <w:t>Avec 15 000 étudiantes et étudiants,</w:t>
      </w:r>
      <w:r w:rsidRPr="00D90303">
        <w:t xml:space="preserve"> </w:t>
      </w:r>
      <w:r w:rsidRPr="00D90303">
        <w:rPr>
          <w:rFonts w:ascii="Calibri" w:hAnsi="Calibri" w:cs="Calibri"/>
          <w:bCs/>
        </w:rPr>
        <w:t>dont environ 320 doctorantes et doctorantes une offre de formation riche et pluridisciplinaire et 18 laboratoires de recherche reconnus au plan international, l’USMB est un établissement à taille humaine qui conjugue la proximité avec ses territoires et une large ouverture sur l’Europe et le monde. L’Université s’est spécialisée autour de trois thématiques d’excellence interconnectées : Interactions Homme – environnement, Services et Industries du futur, et Patrimoine culturel et sociétés en mutation.</w:t>
      </w:r>
    </w:p>
    <w:p w14:paraId="0A60FB29" w14:textId="77777777" w:rsidR="006C6AC0" w:rsidRDefault="006C6AC0" w:rsidP="006C6AC0">
      <w:pPr>
        <w:spacing w:after="0" w:line="240" w:lineRule="auto"/>
        <w:jc w:val="both"/>
        <w:rPr>
          <w:rFonts w:ascii="Calibri" w:hAnsi="Calibri" w:cs="Calibri"/>
          <w:b/>
          <w:bCs/>
          <w:u w:val="single"/>
        </w:rPr>
      </w:pPr>
      <w:r w:rsidRPr="00046FF3">
        <w:rPr>
          <w:rFonts w:ascii="Calibri" w:hAnsi="Calibri" w:cs="Calibri"/>
          <w:bCs/>
        </w:rPr>
        <w:lastRenderedPageBreak/>
        <w:t xml:space="preserve">Dans le classement de Shanghai pour la 8e année consécutive grâce à l'excellence de sa recherche, elle se classe par ailleurs à la </w:t>
      </w:r>
      <w:r>
        <w:rPr>
          <w:rFonts w:ascii="Calibri" w:hAnsi="Calibri" w:cs="Calibri"/>
          <w:bCs/>
        </w:rPr>
        <w:t>5</w:t>
      </w:r>
      <w:r w:rsidRPr="00046FF3">
        <w:rPr>
          <w:rFonts w:ascii="Calibri" w:hAnsi="Calibri" w:cs="Calibri"/>
          <w:bCs/>
        </w:rPr>
        <w:t>e place des universités françaises pour la réussite de ses étudiants et se place ainsi parmi les meilleurs établissements publics d’enseignement supérieur en France (données l’Etudiant 202</w:t>
      </w:r>
      <w:r>
        <w:rPr>
          <w:rFonts w:ascii="Calibri" w:hAnsi="Calibri" w:cs="Calibri"/>
          <w:bCs/>
        </w:rPr>
        <w:t>6</w:t>
      </w:r>
      <w:r w:rsidRPr="00046FF3">
        <w:rPr>
          <w:rFonts w:ascii="Calibri" w:hAnsi="Calibri" w:cs="Calibri"/>
          <w:bCs/>
        </w:rPr>
        <w:t>). Sur ses trois campus, Annecy, Le Bourget-du-Lac et Jacob-Bellecombette, l’USMB offre des conditions d’études particulièrement attractives au cœur d’un environnement d’exception, entre lacs et montagnes.</w:t>
      </w:r>
    </w:p>
    <w:p w14:paraId="145FBE42" w14:textId="652FC9F5" w:rsidR="00420165" w:rsidRDefault="00D638F3" w:rsidP="00420165">
      <w:pPr>
        <w:spacing w:after="0" w:line="240" w:lineRule="auto"/>
        <w:jc w:val="both"/>
        <w:rPr>
          <w:rFonts w:ascii="Calibri" w:hAnsi="Calibri" w:cs="Calibri"/>
          <w:b/>
          <w:bCs/>
          <w:color w:val="001F5F"/>
          <w:u w:val="single"/>
        </w:rPr>
      </w:pPr>
      <w:hyperlink r:id="rId9" w:history="1">
        <w:r w:rsidR="00420165" w:rsidRPr="002824EE">
          <w:rPr>
            <w:rFonts w:ascii="Calibri" w:hAnsi="Calibri" w:cs="Calibri"/>
            <w:b/>
            <w:color w:val="001F5F"/>
            <w:u w:val="single"/>
          </w:rPr>
          <w:t>https://www.univ-smb.fr/</w:t>
        </w:r>
      </w:hyperlink>
      <w:r w:rsidR="00420165" w:rsidRPr="002824EE">
        <w:rPr>
          <w:rFonts w:ascii="Calibri" w:hAnsi="Calibri" w:cs="Calibri"/>
          <w:b/>
          <w:bCs/>
          <w:color w:val="001F5F"/>
          <w:u w:val="single"/>
        </w:rPr>
        <w:t xml:space="preserve"> </w:t>
      </w:r>
    </w:p>
    <w:p w14:paraId="3891B0B6" w14:textId="77777777" w:rsidR="00E358C4" w:rsidRDefault="00E358C4" w:rsidP="00E358C4">
      <w:pPr>
        <w:spacing w:after="0" w:line="240" w:lineRule="auto"/>
        <w:jc w:val="both"/>
      </w:pPr>
    </w:p>
    <w:p w14:paraId="151A4D03" w14:textId="77777777" w:rsidR="00C0069E" w:rsidRPr="00C0069E" w:rsidRDefault="00C0069E" w:rsidP="00C0069E">
      <w:pPr>
        <w:spacing w:after="0" w:line="240" w:lineRule="auto"/>
        <w:jc w:val="both"/>
        <w:rPr>
          <w:b/>
          <w:bCs/>
        </w:rPr>
      </w:pPr>
      <w:r w:rsidRPr="00C0069E">
        <w:rPr>
          <w:b/>
          <w:bCs/>
        </w:rPr>
        <w:t>Le CNRS</w:t>
      </w:r>
    </w:p>
    <w:p w14:paraId="5223CE50" w14:textId="77777777" w:rsidR="00C0069E" w:rsidRDefault="00C0069E" w:rsidP="00C0069E">
      <w:pPr>
        <w:spacing w:after="0" w:line="240" w:lineRule="auto"/>
        <w:jc w:val="both"/>
      </w:pPr>
    </w:p>
    <w:p w14:paraId="06C3BFF2" w14:textId="2D09202B" w:rsidR="00C0069E" w:rsidRDefault="00C0069E" w:rsidP="00C0069E">
      <w:pPr>
        <w:spacing w:after="0" w:line="240" w:lineRule="auto"/>
        <w:jc w:val="both"/>
      </w:pPr>
      <w:r w:rsidRPr="00C0069E">
        <w:t xml:space="preserve">Acteur majeur de la recherche fondamentale à l’échelle mondiale, le Centre national de la recherche scientifique (CNRS) est le seul organisme français actif dans tous les domaines scientifiques. Sa position singulière de multi-spécialiste lui permet d'associer les différentes disciplines scientifiques pour éclairer et appréhender les défis du monde contemporain, en lien avec les acteurs publics et socio-économiques. Ensemble, les sciences se mettent au service d’un progrès durable qui bénéficie à toute la société. </w:t>
      </w:r>
    </w:p>
    <w:p w14:paraId="14B3A204" w14:textId="1047E5E7" w:rsidR="00C0069E" w:rsidRPr="00C0069E" w:rsidRDefault="00C0069E" w:rsidP="00C0069E">
      <w:pPr>
        <w:spacing w:after="0" w:line="240" w:lineRule="auto"/>
        <w:jc w:val="both"/>
      </w:pPr>
      <w:r w:rsidRPr="00C0069E">
        <w:t>Le CNRS est le fervent militant d’une société de la connaissance, et d’une science ouverte et ancrée dans son époque. Il promeut une circulation large des savoirs et de la culture scientifique, et accompagne les décisionnaires dans le développement des politiques publiques.</w:t>
      </w:r>
    </w:p>
    <w:p w14:paraId="080ACCBD" w14:textId="77777777" w:rsidR="00C0069E" w:rsidRDefault="00C0069E" w:rsidP="00C0069E">
      <w:pPr>
        <w:spacing w:after="0" w:line="240" w:lineRule="auto"/>
        <w:jc w:val="both"/>
      </w:pPr>
      <w:r w:rsidRPr="00C0069E">
        <w:t xml:space="preserve">Le CNRS est réparti sur tout le territoire national en 17 délégations régionales ; la circonscription Alpes du CNRS regroupe 70 unités et 2300 agents, au cœur de l’innovation et de l’écosystème du sillon alpin. </w:t>
      </w:r>
      <w:hyperlink r:id="rId10" w:history="1">
        <w:r w:rsidRPr="00C0069E">
          <w:rPr>
            <w:rStyle w:val="Lienhypertexte"/>
          </w:rPr>
          <w:t>https://www.cnrs.fr/alpes</w:t>
        </w:r>
      </w:hyperlink>
    </w:p>
    <w:p w14:paraId="5EFD9040" w14:textId="77777777" w:rsidR="00C0069E" w:rsidRDefault="00C0069E" w:rsidP="00E358C4">
      <w:pPr>
        <w:spacing w:after="0" w:line="240" w:lineRule="auto"/>
        <w:jc w:val="both"/>
      </w:pPr>
    </w:p>
    <w:p w14:paraId="4834FCB3" w14:textId="77777777" w:rsidR="00E358C4" w:rsidRDefault="00E358C4" w:rsidP="00E358C4">
      <w:pPr>
        <w:spacing w:after="0" w:line="240" w:lineRule="auto"/>
        <w:jc w:val="both"/>
      </w:pPr>
    </w:p>
    <w:p w14:paraId="33CF3CEA" w14:textId="77777777" w:rsidR="00E358C4" w:rsidRDefault="00E358C4" w:rsidP="00E358C4">
      <w:pPr>
        <w:spacing w:after="0" w:line="240" w:lineRule="auto"/>
      </w:pPr>
      <w:r>
        <w:rPr>
          <w:noProof/>
        </w:rPr>
        <mc:AlternateContent>
          <mc:Choice Requires="wps">
            <w:drawing>
              <wp:anchor distT="0" distB="0" distL="114300" distR="114300" simplePos="0" relativeHeight="251659264" behindDoc="0" locked="0" layoutInCell="1" hidden="0" allowOverlap="1" wp14:anchorId="07006F47" wp14:editId="36B9B2E3">
                <wp:simplePos x="0" y="0"/>
                <wp:positionH relativeFrom="column">
                  <wp:posOffset>-38098</wp:posOffset>
                </wp:positionH>
                <wp:positionV relativeFrom="paragraph">
                  <wp:posOffset>25400</wp:posOffset>
                </wp:positionV>
                <wp:extent cx="4507865" cy="9525"/>
                <wp:effectExtent l="0" t="0" r="6985" b="9525"/>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9525"/>
                        </a:xfrm>
                        <a:prstGeom prst="straightConnector1">
                          <a:avLst/>
                        </a:prstGeom>
                        <a:noFill/>
                        <a:ln w="9525" cap="flat" cmpd="sng">
                          <a:solidFill>
                            <a:srgbClr val="002060"/>
                          </a:solidFill>
                          <a:prstDash val="solid"/>
                          <a:miter lim="800000"/>
                          <a:headEnd type="none" w="med" len="med"/>
                          <a:tailEnd type="none" w="med" len="med"/>
                        </a:ln>
                      </wps:spPr>
                      <wps:bodyPr/>
                    </wps:wsp>
                  </a:graphicData>
                </a:graphic>
              </wp:anchor>
            </w:drawing>
          </mc:Choice>
          <mc:Fallback xmlns:oel="http://schemas.microsoft.com/office/2019/extlst">
            <w:pict>
              <v:shape w14:anchorId="72E6DBA2" id="Straight Arrow Connector 1" o:spid="_x0000_s1026" type="#_x0000_t32" style="position:absolute;margin-left:-3pt;margin-top:2pt;width:354.9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" strokecolor="#002060">
                <v:stroke joinstyle="miter"/>
                <o:lock v:ext="edit" shapetype="f"/>
              </v:shape>
            </w:pict>
          </mc:Fallback>
        </mc:AlternateContent>
      </w:r>
    </w:p>
    <w:p w14:paraId="3060A757" w14:textId="3DEC775D" w:rsidR="00E358C4" w:rsidRDefault="00E358C4" w:rsidP="00E358C4">
      <w:pPr>
        <w:tabs>
          <w:tab w:val="left" w:pos="4678"/>
        </w:tabs>
        <w:spacing w:after="0" w:line="240" w:lineRule="auto"/>
        <w:ind w:right="-859"/>
        <w:rPr>
          <w:b/>
          <w:sz w:val="28"/>
          <w:szCs w:val="28"/>
        </w:rPr>
      </w:pPr>
      <w:r>
        <w:rPr>
          <w:b/>
          <w:sz w:val="28"/>
          <w:szCs w:val="28"/>
        </w:rPr>
        <w:t>Contact</w:t>
      </w:r>
      <w:r w:rsidR="00F60264">
        <w:rPr>
          <w:b/>
          <w:sz w:val="28"/>
          <w:szCs w:val="28"/>
        </w:rPr>
        <w:t>s</w:t>
      </w:r>
      <w:r>
        <w:rPr>
          <w:b/>
          <w:sz w:val="28"/>
          <w:szCs w:val="28"/>
        </w:rPr>
        <w:t xml:space="preserve"> presse</w:t>
      </w:r>
    </w:p>
    <w:p w14:paraId="54F50821" w14:textId="66A56887" w:rsidR="00E358C4" w:rsidRDefault="00E358C4" w:rsidP="00407F2B">
      <w:pPr>
        <w:spacing w:after="0" w:line="240" w:lineRule="auto"/>
        <w:rPr>
          <w:rFonts w:eastAsia="Times New Roman" w:cs="Times New Roman"/>
          <w:b/>
          <w:u w:val="single"/>
          <w:lang w:eastAsia="fr-FR"/>
        </w:rPr>
      </w:pPr>
    </w:p>
    <w:p w14:paraId="4F40F877" w14:textId="77777777" w:rsidR="002824EE" w:rsidRDefault="002824EE" w:rsidP="002824EE">
      <w:pPr>
        <w:pStyle w:val="Default"/>
        <w:rPr>
          <w:sz w:val="22"/>
          <w:szCs w:val="22"/>
        </w:rPr>
      </w:pPr>
      <w:r>
        <w:rPr>
          <w:b/>
          <w:bCs/>
          <w:sz w:val="22"/>
          <w:szCs w:val="22"/>
        </w:rPr>
        <w:t xml:space="preserve">Muriel Jakobiak-Fontana </w:t>
      </w:r>
    </w:p>
    <w:p w14:paraId="0A88D1F0" w14:textId="77777777" w:rsidR="002824EE" w:rsidRDefault="002824EE" w:rsidP="002824EE">
      <w:pPr>
        <w:pStyle w:val="Default"/>
        <w:rPr>
          <w:sz w:val="22"/>
          <w:szCs w:val="22"/>
        </w:rPr>
      </w:pPr>
      <w:r>
        <w:rPr>
          <w:sz w:val="22"/>
          <w:szCs w:val="22"/>
        </w:rPr>
        <w:t xml:space="preserve">Directrice adjointe communication - UGA </w:t>
      </w:r>
    </w:p>
    <w:p w14:paraId="3DEA9C76" w14:textId="4AEB8CE5" w:rsidR="002824EE" w:rsidRDefault="002824EE" w:rsidP="002824EE">
      <w:pPr>
        <w:pStyle w:val="Default"/>
        <w:rPr>
          <w:sz w:val="22"/>
          <w:szCs w:val="22"/>
        </w:rPr>
      </w:pPr>
      <w:r>
        <w:rPr>
          <w:color w:val="001F5F"/>
          <w:sz w:val="22"/>
          <w:szCs w:val="22"/>
        </w:rPr>
        <w:t xml:space="preserve">muriel.jakobiak@univ-grenoble-alpes.fr </w:t>
      </w:r>
      <w:r>
        <w:rPr>
          <w:sz w:val="22"/>
          <w:szCs w:val="22"/>
        </w:rPr>
        <w:t xml:space="preserve">// Tél. 06 71 06 92 26 </w:t>
      </w:r>
    </w:p>
    <w:p w14:paraId="498919C3" w14:textId="77777777" w:rsidR="0069106C" w:rsidRDefault="0069106C" w:rsidP="002824EE">
      <w:pPr>
        <w:pStyle w:val="Default"/>
        <w:rPr>
          <w:sz w:val="22"/>
          <w:szCs w:val="22"/>
        </w:rPr>
      </w:pPr>
    </w:p>
    <w:p w14:paraId="2679C017" w14:textId="77777777" w:rsidR="006C6AC0" w:rsidRDefault="006C6AC0" w:rsidP="006C6AC0">
      <w:pPr>
        <w:pStyle w:val="Default"/>
        <w:rPr>
          <w:b/>
          <w:bCs/>
          <w:sz w:val="22"/>
          <w:szCs w:val="22"/>
        </w:rPr>
      </w:pPr>
      <w:r>
        <w:rPr>
          <w:b/>
          <w:bCs/>
          <w:sz w:val="22"/>
          <w:szCs w:val="22"/>
        </w:rPr>
        <w:t xml:space="preserve">Céline </w:t>
      </w:r>
      <w:proofErr w:type="spellStart"/>
      <w:r>
        <w:rPr>
          <w:b/>
          <w:bCs/>
          <w:sz w:val="22"/>
          <w:szCs w:val="22"/>
        </w:rPr>
        <w:t>Lestievent</w:t>
      </w:r>
      <w:proofErr w:type="spellEnd"/>
    </w:p>
    <w:p w14:paraId="27CB0980" w14:textId="77777777" w:rsidR="006C6AC0" w:rsidRDefault="006C6AC0" w:rsidP="006C6AC0">
      <w:pPr>
        <w:pStyle w:val="Default"/>
        <w:rPr>
          <w:sz w:val="22"/>
          <w:szCs w:val="22"/>
        </w:rPr>
      </w:pPr>
      <w:r>
        <w:rPr>
          <w:sz w:val="22"/>
          <w:szCs w:val="22"/>
        </w:rPr>
        <w:t xml:space="preserve">Chargée de relations presse – USMB </w:t>
      </w:r>
    </w:p>
    <w:p w14:paraId="6C811E27" w14:textId="2D264147" w:rsidR="002824EE" w:rsidRDefault="002824EE" w:rsidP="002824EE">
      <w:pPr>
        <w:pStyle w:val="Default"/>
        <w:rPr>
          <w:sz w:val="22"/>
          <w:szCs w:val="22"/>
        </w:rPr>
      </w:pPr>
      <w:r>
        <w:rPr>
          <w:color w:val="001F5F"/>
          <w:sz w:val="22"/>
          <w:szCs w:val="22"/>
        </w:rPr>
        <w:t xml:space="preserve">direction.communication@univ-smb.fr </w:t>
      </w:r>
      <w:r>
        <w:rPr>
          <w:sz w:val="22"/>
          <w:szCs w:val="22"/>
        </w:rPr>
        <w:t xml:space="preserve">// Tél. </w:t>
      </w:r>
      <w:r w:rsidR="006C6AC0">
        <w:rPr>
          <w:sz w:val="22"/>
          <w:szCs w:val="22"/>
        </w:rPr>
        <w:t xml:space="preserve">04 79 75 </w:t>
      </w:r>
      <w:r w:rsidR="006C6AC0">
        <w:rPr>
          <w:rStyle w:val="bleu2"/>
        </w:rPr>
        <w:t>85 22</w:t>
      </w:r>
    </w:p>
    <w:sectPr w:rsidR="002824EE" w:rsidSect="00413D7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3210"/>
    <w:multiLevelType w:val="hybridMultilevel"/>
    <w:tmpl w:val="741E3CE8"/>
    <w:lvl w:ilvl="0" w:tplc="680284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4656FC"/>
    <w:multiLevelType w:val="hybridMultilevel"/>
    <w:tmpl w:val="2E56DF2C"/>
    <w:lvl w:ilvl="0" w:tplc="4F34E7F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825A18"/>
    <w:multiLevelType w:val="multilevel"/>
    <w:tmpl w:val="1236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603F0"/>
    <w:multiLevelType w:val="multilevel"/>
    <w:tmpl w:val="605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A08CD"/>
    <w:multiLevelType w:val="hybridMultilevel"/>
    <w:tmpl w:val="37145484"/>
    <w:lvl w:ilvl="0" w:tplc="2DD21A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396E69"/>
    <w:multiLevelType w:val="hybridMultilevel"/>
    <w:tmpl w:val="A4304FEE"/>
    <w:lvl w:ilvl="0" w:tplc="7694A9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D72415"/>
    <w:multiLevelType w:val="hybridMultilevel"/>
    <w:tmpl w:val="330009F2"/>
    <w:lvl w:ilvl="0" w:tplc="8BC8DD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35433D"/>
    <w:multiLevelType w:val="multilevel"/>
    <w:tmpl w:val="72D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661BE"/>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B7402"/>
    <w:multiLevelType w:val="multilevel"/>
    <w:tmpl w:val="A40C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9"/>
  </w:num>
  <w:num w:numId="5">
    <w:abstractNumId w:val="1"/>
  </w:num>
  <w:num w:numId="6">
    <w:abstractNumId w:val="5"/>
  </w:num>
  <w:num w:numId="7">
    <w:abstractNumId w:val="6"/>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E0F"/>
    <w:rsid w:val="00014B5F"/>
    <w:rsid w:val="0003124A"/>
    <w:rsid w:val="000502BA"/>
    <w:rsid w:val="00072C2E"/>
    <w:rsid w:val="00075817"/>
    <w:rsid w:val="00085CC5"/>
    <w:rsid w:val="000B6672"/>
    <w:rsid w:val="000E2646"/>
    <w:rsid w:val="0014540B"/>
    <w:rsid w:val="0015195E"/>
    <w:rsid w:val="00152A55"/>
    <w:rsid w:val="00173C34"/>
    <w:rsid w:val="00187C79"/>
    <w:rsid w:val="00195E0F"/>
    <w:rsid w:val="001B5B32"/>
    <w:rsid w:val="001C317E"/>
    <w:rsid w:val="00220C35"/>
    <w:rsid w:val="00222C66"/>
    <w:rsid w:val="002376BA"/>
    <w:rsid w:val="002824EE"/>
    <w:rsid w:val="00293560"/>
    <w:rsid w:val="00293E9A"/>
    <w:rsid w:val="0029588E"/>
    <w:rsid w:val="002B275E"/>
    <w:rsid w:val="002D6B78"/>
    <w:rsid w:val="002F002E"/>
    <w:rsid w:val="003017A1"/>
    <w:rsid w:val="00341F0A"/>
    <w:rsid w:val="003453C1"/>
    <w:rsid w:val="00351299"/>
    <w:rsid w:val="0035586C"/>
    <w:rsid w:val="003B768F"/>
    <w:rsid w:val="003D3D1B"/>
    <w:rsid w:val="003E518A"/>
    <w:rsid w:val="003E5F83"/>
    <w:rsid w:val="003F796A"/>
    <w:rsid w:val="00407F2B"/>
    <w:rsid w:val="004101E0"/>
    <w:rsid w:val="00413D73"/>
    <w:rsid w:val="00420165"/>
    <w:rsid w:val="00425BBE"/>
    <w:rsid w:val="0044514A"/>
    <w:rsid w:val="004451D1"/>
    <w:rsid w:val="00484460"/>
    <w:rsid w:val="004A2B86"/>
    <w:rsid w:val="004C0BA2"/>
    <w:rsid w:val="004C6255"/>
    <w:rsid w:val="004E671D"/>
    <w:rsid w:val="004E76AD"/>
    <w:rsid w:val="00502026"/>
    <w:rsid w:val="005838C6"/>
    <w:rsid w:val="00592A83"/>
    <w:rsid w:val="00597547"/>
    <w:rsid w:val="005B7ACD"/>
    <w:rsid w:val="005C720A"/>
    <w:rsid w:val="005E0B7B"/>
    <w:rsid w:val="005E5563"/>
    <w:rsid w:val="005F278B"/>
    <w:rsid w:val="006063C2"/>
    <w:rsid w:val="006113AB"/>
    <w:rsid w:val="00630247"/>
    <w:rsid w:val="00641F70"/>
    <w:rsid w:val="00642C21"/>
    <w:rsid w:val="006448A5"/>
    <w:rsid w:val="00666C83"/>
    <w:rsid w:val="00681DBE"/>
    <w:rsid w:val="0069106C"/>
    <w:rsid w:val="00694AEF"/>
    <w:rsid w:val="006A1258"/>
    <w:rsid w:val="006C6AC0"/>
    <w:rsid w:val="006D68B5"/>
    <w:rsid w:val="006E2261"/>
    <w:rsid w:val="00706BFF"/>
    <w:rsid w:val="0074122F"/>
    <w:rsid w:val="00746604"/>
    <w:rsid w:val="00751F92"/>
    <w:rsid w:val="00754768"/>
    <w:rsid w:val="00762F01"/>
    <w:rsid w:val="00763255"/>
    <w:rsid w:val="007A6F61"/>
    <w:rsid w:val="007B011C"/>
    <w:rsid w:val="007B2EED"/>
    <w:rsid w:val="007C554B"/>
    <w:rsid w:val="007D3B15"/>
    <w:rsid w:val="007E05E9"/>
    <w:rsid w:val="00802B46"/>
    <w:rsid w:val="00803A85"/>
    <w:rsid w:val="00832111"/>
    <w:rsid w:val="00853E19"/>
    <w:rsid w:val="00863687"/>
    <w:rsid w:val="00884E85"/>
    <w:rsid w:val="00895225"/>
    <w:rsid w:val="008A2A7C"/>
    <w:rsid w:val="008A3E84"/>
    <w:rsid w:val="008A7825"/>
    <w:rsid w:val="008B2028"/>
    <w:rsid w:val="008C2C99"/>
    <w:rsid w:val="008E63AC"/>
    <w:rsid w:val="008E6655"/>
    <w:rsid w:val="009009AC"/>
    <w:rsid w:val="00901E13"/>
    <w:rsid w:val="009364FD"/>
    <w:rsid w:val="00941200"/>
    <w:rsid w:val="0096262A"/>
    <w:rsid w:val="00964453"/>
    <w:rsid w:val="00994F98"/>
    <w:rsid w:val="009A11D5"/>
    <w:rsid w:val="009A1602"/>
    <w:rsid w:val="009A263B"/>
    <w:rsid w:val="009A2E87"/>
    <w:rsid w:val="009B5DB4"/>
    <w:rsid w:val="009D3952"/>
    <w:rsid w:val="009E62B5"/>
    <w:rsid w:val="009F3AD1"/>
    <w:rsid w:val="009F3C47"/>
    <w:rsid w:val="00A035B3"/>
    <w:rsid w:val="00A04C9F"/>
    <w:rsid w:val="00A26061"/>
    <w:rsid w:val="00A45103"/>
    <w:rsid w:val="00A661DC"/>
    <w:rsid w:val="00A80A8D"/>
    <w:rsid w:val="00A83FB1"/>
    <w:rsid w:val="00AD50BC"/>
    <w:rsid w:val="00AD594B"/>
    <w:rsid w:val="00B13A20"/>
    <w:rsid w:val="00B16C65"/>
    <w:rsid w:val="00B56C8F"/>
    <w:rsid w:val="00B72460"/>
    <w:rsid w:val="00B76C03"/>
    <w:rsid w:val="00BB4D1A"/>
    <w:rsid w:val="00BD2267"/>
    <w:rsid w:val="00BD4443"/>
    <w:rsid w:val="00C0069E"/>
    <w:rsid w:val="00C049E7"/>
    <w:rsid w:val="00C04D3F"/>
    <w:rsid w:val="00C061B0"/>
    <w:rsid w:val="00C10ADC"/>
    <w:rsid w:val="00C16D6E"/>
    <w:rsid w:val="00C35D34"/>
    <w:rsid w:val="00C512E5"/>
    <w:rsid w:val="00C53D29"/>
    <w:rsid w:val="00C76978"/>
    <w:rsid w:val="00C82755"/>
    <w:rsid w:val="00CA2501"/>
    <w:rsid w:val="00CA2C03"/>
    <w:rsid w:val="00CB18FB"/>
    <w:rsid w:val="00CB7F3C"/>
    <w:rsid w:val="00CC1AF1"/>
    <w:rsid w:val="00CD057C"/>
    <w:rsid w:val="00CD138D"/>
    <w:rsid w:val="00CF254C"/>
    <w:rsid w:val="00CF3479"/>
    <w:rsid w:val="00D061D6"/>
    <w:rsid w:val="00D1531B"/>
    <w:rsid w:val="00D5150A"/>
    <w:rsid w:val="00D51627"/>
    <w:rsid w:val="00D638F3"/>
    <w:rsid w:val="00D90303"/>
    <w:rsid w:val="00DA1DF5"/>
    <w:rsid w:val="00DA516E"/>
    <w:rsid w:val="00DB1D35"/>
    <w:rsid w:val="00E22078"/>
    <w:rsid w:val="00E326E5"/>
    <w:rsid w:val="00E358C4"/>
    <w:rsid w:val="00E65DB8"/>
    <w:rsid w:val="00E91B2C"/>
    <w:rsid w:val="00EC6E17"/>
    <w:rsid w:val="00ED2725"/>
    <w:rsid w:val="00F00AC9"/>
    <w:rsid w:val="00F12A52"/>
    <w:rsid w:val="00F12CD7"/>
    <w:rsid w:val="00F304B7"/>
    <w:rsid w:val="00F60264"/>
    <w:rsid w:val="00F61829"/>
    <w:rsid w:val="00F97496"/>
    <w:rsid w:val="00FB4221"/>
    <w:rsid w:val="00FB6B9A"/>
    <w:rsid w:val="00FE6BAD"/>
    <w:rsid w:val="00FF4A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5ED0"/>
  <w15:docId w15:val="{A3B08AAE-2B61-43C5-8B56-13821F9F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267"/>
  </w:style>
  <w:style w:type="paragraph" w:styleId="Titre1">
    <w:name w:val="heading 1"/>
    <w:basedOn w:val="Normal"/>
    <w:link w:val="Titre1Car"/>
    <w:uiPriority w:val="9"/>
    <w:qFormat/>
    <w:rsid w:val="00ED27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6113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ED272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272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ED2725"/>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ED27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D2725"/>
    <w:rPr>
      <w:color w:val="0000FF"/>
      <w:u w:val="single"/>
    </w:rPr>
  </w:style>
  <w:style w:type="paragraph" w:customStyle="1" w:styleId="h3rougecap">
    <w:name w:val="h3_rouge_cap"/>
    <w:basedOn w:val="Normal"/>
    <w:rsid w:val="00ED27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D2725"/>
    <w:rPr>
      <w:b/>
      <w:bCs/>
    </w:rPr>
  </w:style>
  <w:style w:type="character" w:styleId="Accentuation">
    <w:name w:val="Emphasis"/>
    <w:basedOn w:val="Policepardfaut"/>
    <w:uiPriority w:val="20"/>
    <w:qFormat/>
    <w:rsid w:val="00ED2725"/>
    <w:rPr>
      <w:i/>
      <w:iCs/>
    </w:rPr>
  </w:style>
  <w:style w:type="paragraph" w:customStyle="1" w:styleId="enavant">
    <w:name w:val="en_avant"/>
    <w:basedOn w:val="Normal"/>
    <w:rsid w:val="00A661D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E66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6655"/>
    <w:rPr>
      <w:rFonts w:ascii="Segoe UI" w:hAnsi="Segoe UI" w:cs="Segoe UI"/>
      <w:sz w:val="18"/>
      <w:szCs w:val="18"/>
    </w:rPr>
  </w:style>
  <w:style w:type="character" w:styleId="Marquedecommentaire">
    <w:name w:val="annotation reference"/>
    <w:basedOn w:val="Policepardfaut"/>
    <w:uiPriority w:val="99"/>
    <w:semiHidden/>
    <w:unhideWhenUsed/>
    <w:rsid w:val="003453C1"/>
    <w:rPr>
      <w:sz w:val="16"/>
      <w:szCs w:val="16"/>
    </w:rPr>
  </w:style>
  <w:style w:type="paragraph" w:styleId="Commentaire">
    <w:name w:val="annotation text"/>
    <w:basedOn w:val="Normal"/>
    <w:link w:val="CommentaireCar"/>
    <w:uiPriority w:val="99"/>
    <w:semiHidden/>
    <w:unhideWhenUsed/>
    <w:rsid w:val="003453C1"/>
    <w:pPr>
      <w:spacing w:line="240" w:lineRule="auto"/>
    </w:pPr>
    <w:rPr>
      <w:sz w:val="20"/>
      <w:szCs w:val="20"/>
    </w:rPr>
  </w:style>
  <w:style w:type="character" w:customStyle="1" w:styleId="CommentaireCar">
    <w:name w:val="Commentaire Car"/>
    <w:basedOn w:val="Policepardfaut"/>
    <w:link w:val="Commentaire"/>
    <w:uiPriority w:val="99"/>
    <w:semiHidden/>
    <w:rsid w:val="003453C1"/>
    <w:rPr>
      <w:sz w:val="20"/>
      <w:szCs w:val="20"/>
    </w:rPr>
  </w:style>
  <w:style w:type="paragraph" w:styleId="Objetducommentaire">
    <w:name w:val="annotation subject"/>
    <w:basedOn w:val="Commentaire"/>
    <w:next w:val="Commentaire"/>
    <w:link w:val="ObjetducommentaireCar"/>
    <w:uiPriority w:val="99"/>
    <w:semiHidden/>
    <w:unhideWhenUsed/>
    <w:rsid w:val="003453C1"/>
    <w:rPr>
      <w:b/>
      <w:bCs/>
    </w:rPr>
  </w:style>
  <w:style w:type="character" w:customStyle="1" w:styleId="ObjetducommentaireCar">
    <w:name w:val="Objet du commentaire Car"/>
    <w:basedOn w:val="CommentaireCar"/>
    <w:link w:val="Objetducommentaire"/>
    <w:uiPriority w:val="99"/>
    <w:semiHidden/>
    <w:rsid w:val="003453C1"/>
    <w:rPr>
      <w:b/>
      <w:bCs/>
      <w:sz w:val="20"/>
      <w:szCs w:val="20"/>
    </w:rPr>
  </w:style>
  <w:style w:type="character" w:customStyle="1" w:styleId="e24kjd">
    <w:name w:val="e24kjd"/>
    <w:basedOn w:val="Policepardfaut"/>
    <w:rsid w:val="00681DBE"/>
  </w:style>
  <w:style w:type="paragraph" w:styleId="Rvision">
    <w:name w:val="Revision"/>
    <w:hidden/>
    <w:uiPriority w:val="99"/>
    <w:semiHidden/>
    <w:rsid w:val="004451D1"/>
    <w:pPr>
      <w:spacing w:after="0" w:line="240" w:lineRule="auto"/>
    </w:pPr>
  </w:style>
  <w:style w:type="paragraph" w:styleId="En-tte">
    <w:name w:val="header"/>
    <w:basedOn w:val="Normal"/>
    <w:link w:val="En-tteCar"/>
    <w:uiPriority w:val="99"/>
    <w:unhideWhenUsed/>
    <w:rsid w:val="00895225"/>
    <w:pPr>
      <w:tabs>
        <w:tab w:val="center" w:pos="4536"/>
        <w:tab w:val="right" w:pos="9072"/>
      </w:tabs>
      <w:spacing w:after="0" w:line="240" w:lineRule="auto"/>
      <w:jc w:val="both"/>
    </w:pPr>
    <w:rPr>
      <w:szCs w:val="24"/>
    </w:rPr>
  </w:style>
  <w:style w:type="character" w:customStyle="1" w:styleId="En-tteCar">
    <w:name w:val="En-tête Car"/>
    <w:basedOn w:val="Policepardfaut"/>
    <w:link w:val="En-tte"/>
    <w:uiPriority w:val="99"/>
    <w:rsid w:val="00895225"/>
    <w:rPr>
      <w:szCs w:val="24"/>
    </w:rPr>
  </w:style>
  <w:style w:type="paragraph" w:styleId="Paragraphedeliste">
    <w:name w:val="List Paragraph"/>
    <w:basedOn w:val="Normal"/>
    <w:uiPriority w:val="34"/>
    <w:qFormat/>
    <w:rsid w:val="00413D73"/>
    <w:pPr>
      <w:ind w:left="720"/>
      <w:contextualSpacing/>
    </w:pPr>
  </w:style>
  <w:style w:type="paragraph" w:customStyle="1" w:styleId="headingpublication">
    <w:name w:val="heading__publication"/>
    <w:basedOn w:val="Normal"/>
    <w:rsid w:val="00425B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publicationwrap">
    <w:name w:val="heading__publication__wrap"/>
    <w:basedOn w:val="Policepardfaut"/>
    <w:rsid w:val="00425BBE"/>
  </w:style>
  <w:style w:type="character" w:customStyle="1" w:styleId="object">
    <w:name w:val="object"/>
    <w:basedOn w:val="Policepardfaut"/>
    <w:rsid w:val="003F796A"/>
  </w:style>
  <w:style w:type="character" w:customStyle="1" w:styleId="Titre2Car">
    <w:name w:val="Titre 2 Car"/>
    <w:basedOn w:val="Policepardfaut"/>
    <w:link w:val="Titre2"/>
    <w:uiPriority w:val="9"/>
    <w:semiHidden/>
    <w:rsid w:val="006113AB"/>
    <w:rPr>
      <w:rFonts w:asciiTheme="majorHAnsi" w:eastAsiaTheme="majorEastAsia" w:hAnsiTheme="majorHAnsi" w:cstheme="majorBidi"/>
      <w:color w:val="365F91" w:themeColor="accent1" w:themeShade="BF"/>
      <w:sz w:val="26"/>
      <w:szCs w:val="26"/>
    </w:rPr>
  </w:style>
  <w:style w:type="character" w:customStyle="1" w:styleId="Mentionnonrsolue1">
    <w:name w:val="Mention non résolue1"/>
    <w:basedOn w:val="Policepardfaut"/>
    <w:uiPriority w:val="99"/>
    <w:semiHidden/>
    <w:unhideWhenUsed/>
    <w:rsid w:val="00CB7F3C"/>
    <w:rPr>
      <w:color w:val="605E5C"/>
      <w:shd w:val="clear" w:color="auto" w:fill="E1DFDD"/>
    </w:rPr>
  </w:style>
  <w:style w:type="character" w:styleId="Lienhypertextesuivivisit">
    <w:name w:val="FollowedHyperlink"/>
    <w:basedOn w:val="Policepardfaut"/>
    <w:uiPriority w:val="99"/>
    <w:semiHidden/>
    <w:unhideWhenUsed/>
    <w:rsid w:val="008A2A7C"/>
    <w:rPr>
      <w:color w:val="800080" w:themeColor="followedHyperlink"/>
      <w:u w:val="single"/>
    </w:rPr>
  </w:style>
  <w:style w:type="character" w:customStyle="1" w:styleId="docdata">
    <w:name w:val="docdata"/>
    <w:aliases w:val="docy,v5,1903,bqiaagaaeyqcaaagiaiaaaotbaaabaeeaaaaaaaaaaaaaaaaaaaaaaaaaaaaaaaaaaaaaaaaaaaaaaaaaaaaaaaaaaaaaaaaaaaaaaaaaaaaaaaaaaaaaaaaaaaaaaaaaaaaaaaaaaaaaaaaaaaaaaaaaaaaaaaaaaaaaaaaaaaaaaaaaaaaaaaaaaaaaaaaaaaaaaaaaaaaaaaaaaaaaaaaaaaaaaaaaaaaaaaa"/>
    <w:basedOn w:val="Policepardfaut"/>
    <w:rsid w:val="00407F2B"/>
  </w:style>
  <w:style w:type="character" w:styleId="Mentionnonrsolue">
    <w:name w:val="Unresolved Mention"/>
    <w:basedOn w:val="Policepardfaut"/>
    <w:uiPriority w:val="99"/>
    <w:semiHidden/>
    <w:unhideWhenUsed/>
    <w:rsid w:val="007D3B15"/>
    <w:rPr>
      <w:color w:val="605E5C"/>
      <w:shd w:val="clear" w:color="auto" w:fill="E1DFDD"/>
    </w:rPr>
  </w:style>
  <w:style w:type="paragraph" w:styleId="Corpsdetexte">
    <w:name w:val="Body Text"/>
    <w:basedOn w:val="Normal"/>
    <w:link w:val="CorpsdetexteCar"/>
    <w:uiPriority w:val="1"/>
    <w:qFormat/>
    <w:rsid w:val="00E358C4"/>
    <w:pPr>
      <w:widowControl w:val="0"/>
      <w:autoSpaceDE w:val="0"/>
      <w:autoSpaceDN w:val="0"/>
      <w:spacing w:after="0" w:line="240" w:lineRule="auto"/>
    </w:pPr>
    <w:rPr>
      <w:rFonts w:ascii="Calibri" w:eastAsia="Calibri" w:hAnsi="Calibri" w:cs="Calibri"/>
      <w:lang w:eastAsia="fr-FR" w:bidi="fr-FR"/>
    </w:rPr>
  </w:style>
  <w:style w:type="character" w:customStyle="1" w:styleId="CorpsdetexteCar">
    <w:name w:val="Corps de texte Car"/>
    <w:basedOn w:val="Policepardfaut"/>
    <w:link w:val="Corpsdetexte"/>
    <w:uiPriority w:val="1"/>
    <w:rsid w:val="00E358C4"/>
    <w:rPr>
      <w:rFonts w:ascii="Calibri" w:eastAsia="Calibri" w:hAnsi="Calibri" w:cs="Calibri"/>
      <w:lang w:eastAsia="fr-FR" w:bidi="fr-FR"/>
    </w:rPr>
  </w:style>
  <w:style w:type="paragraph" w:customStyle="1" w:styleId="Default">
    <w:name w:val="Default"/>
    <w:rsid w:val="002824EE"/>
    <w:pPr>
      <w:autoSpaceDE w:val="0"/>
      <w:autoSpaceDN w:val="0"/>
      <w:adjustRightInd w:val="0"/>
      <w:spacing w:after="0" w:line="240" w:lineRule="auto"/>
    </w:pPr>
    <w:rPr>
      <w:rFonts w:ascii="Calibri" w:hAnsi="Calibri" w:cs="Calibri"/>
      <w:color w:val="000000"/>
      <w:sz w:val="24"/>
      <w:szCs w:val="24"/>
    </w:rPr>
  </w:style>
  <w:style w:type="character" w:customStyle="1" w:styleId="bleu2">
    <w:name w:val="bleu2"/>
    <w:basedOn w:val="Policepardfaut"/>
    <w:rsid w:val="006C6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293">
      <w:bodyDiv w:val="1"/>
      <w:marLeft w:val="0"/>
      <w:marRight w:val="0"/>
      <w:marTop w:val="0"/>
      <w:marBottom w:val="0"/>
      <w:divBdr>
        <w:top w:val="none" w:sz="0" w:space="0" w:color="auto"/>
        <w:left w:val="none" w:sz="0" w:space="0" w:color="auto"/>
        <w:bottom w:val="none" w:sz="0" w:space="0" w:color="auto"/>
        <w:right w:val="none" w:sz="0" w:space="0" w:color="auto"/>
      </w:divBdr>
      <w:divsChild>
        <w:div w:id="1010061307">
          <w:marLeft w:val="0"/>
          <w:marRight w:val="0"/>
          <w:marTop w:val="0"/>
          <w:marBottom w:val="0"/>
          <w:divBdr>
            <w:top w:val="none" w:sz="0" w:space="0" w:color="auto"/>
            <w:left w:val="none" w:sz="0" w:space="0" w:color="auto"/>
            <w:bottom w:val="none" w:sz="0" w:space="0" w:color="auto"/>
            <w:right w:val="none" w:sz="0" w:space="0" w:color="auto"/>
          </w:divBdr>
        </w:div>
        <w:div w:id="11731237">
          <w:marLeft w:val="0"/>
          <w:marRight w:val="0"/>
          <w:marTop w:val="0"/>
          <w:marBottom w:val="0"/>
          <w:divBdr>
            <w:top w:val="none" w:sz="0" w:space="0" w:color="auto"/>
            <w:left w:val="none" w:sz="0" w:space="0" w:color="auto"/>
            <w:bottom w:val="none" w:sz="0" w:space="0" w:color="auto"/>
            <w:right w:val="none" w:sz="0" w:space="0" w:color="auto"/>
          </w:divBdr>
          <w:divsChild>
            <w:div w:id="16223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967">
      <w:bodyDiv w:val="1"/>
      <w:marLeft w:val="0"/>
      <w:marRight w:val="0"/>
      <w:marTop w:val="0"/>
      <w:marBottom w:val="0"/>
      <w:divBdr>
        <w:top w:val="none" w:sz="0" w:space="0" w:color="auto"/>
        <w:left w:val="none" w:sz="0" w:space="0" w:color="auto"/>
        <w:bottom w:val="none" w:sz="0" w:space="0" w:color="auto"/>
        <w:right w:val="none" w:sz="0" w:space="0" w:color="auto"/>
      </w:divBdr>
    </w:div>
    <w:div w:id="164829372">
      <w:bodyDiv w:val="1"/>
      <w:marLeft w:val="0"/>
      <w:marRight w:val="0"/>
      <w:marTop w:val="0"/>
      <w:marBottom w:val="0"/>
      <w:divBdr>
        <w:top w:val="none" w:sz="0" w:space="0" w:color="auto"/>
        <w:left w:val="none" w:sz="0" w:space="0" w:color="auto"/>
        <w:bottom w:val="none" w:sz="0" w:space="0" w:color="auto"/>
        <w:right w:val="none" w:sz="0" w:space="0" w:color="auto"/>
      </w:divBdr>
    </w:div>
    <w:div w:id="168493373">
      <w:bodyDiv w:val="1"/>
      <w:marLeft w:val="0"/>
      <w:marRight w:val="0"/>
      <w:marTop w:val="0"/>
      <w:marBottom w:val="0"/>
      <w:divBdr>
        <w:top w:val="none" w:sz="0" w:space="0" w:color="auto"/>
        <w:left w:val="none" w:sz="0" w:space="0" w:color="auto"/>
        <w:bottom w:val="none" w:sz="0" w:space="0" w:color="auto"/>
        <w:right w:val="none" w:sz="0" w:space="0" w:color="auto"/>
      </w:divBdr>
      <w:divsChild>
        <w:div w:id="266885777">
          <w:marLeft w:val="0"/>
          <w:marRight w:val="0"/>
          <w:marTop w:val="0"/>
          <w:marBottom w:val="0"/>
          <w:divBdr>
            <w:top w:val="none" w:sz="0" w:space="0" w:color="auto"/>
            <w:left w:val="none" w:sz="0" w:space="0" w:color="auto"/>
            <w:bottom w:val="none" w:sz="0" w:space="0" w:color="auto"/>
            <w:right w:val="none" w:sz="0" w:space="0" w:color="auto"/>
          </w:divBdr>
        </w:div>
        <w:div w:id="2119787260">
          <w:marLeft w:val="0"/>
          <w:marRight w:val="0"/>
          <w:marTop w:val="0"/>
          <w:marBottom w:val="0"/>
          <w:divBdr>
            <w:top w:val="none" w:sz="0" w:space="0" w:color="auto"/>
            <w:left w:val="none" w:sz="0" w:space="0" w:color="auto"/>
            <w:bottom w:val="none" w:sz="0" w:space="0" w:color="auto"/>
            <w:right w:val="none" w:sz="0" w:space="0" w:color="auto"/>
          </w:divBdr>
        </w:div>
        <w:div w:id="1953051755">
          <w:marLeft w:val="0"/>
          <w:marRight w:val="0"/>
          <w:marTop w:val="0"/>
          <w:marBottom w:val="0"/>
          <w:divBdr>
            <w:top w:val="none" w:sz="0" w:space="0" w:color="auto"/>
            <w:left w:val="none" w:sz="0" w:space="0" w:color="auto"/>
            <w:bottom w:val="none" w:sz="0" w:space="0" w:color="auto"/>
            <w:right w:val="none" w:sz="0" w:space="0" w:color="auto"/>
          </w:divBdr>
        </w:div>
      </w:divsChild>
    </w:div>
    <w:div w:id="395856505">
      <w:bodyDiv w:val="1"/>
      <w:marLeft w:val="0"/>
      <w:marRight w:val="0"/>
      <w:marTop w:val="0"/>
      <w:marBottom w:val="0"/>
      <w:divBdr>
        <w:top w:val="none" w:sz="0" w:space="0" w:color="auto"/>
        <w:left w:val="none" w:sz="0" w:space="0" w:color="auto"/>
        <w:bottom w:val="none" w:sz="0" w:space="0" w:color="auto"/>
        <w:right w:val="none" w:sz="0" w:space="0" w:color="auto"/>
      </w:divBdr>
      <w:divsChild>
        <w:div w:id="1828596932">
          <w:marLeft w:val="0"/>
          <w:marRight w:val="0"/>
          <w:marTop w:val="0"/>
          <w:marBottom w:val="0"/>
          <w:divBdr>
            <w:top w:val="none" w:sz="0" w:space="0" w:color="auto"/>
            <w:left w:val="none" w:sz="0" w:space="0" w:color="auto"/>
            <w:bottom w:val="none" w:sz="0" w:space="0" w:color="auto"/>
            <w:right w:val="none" w:sz="0" w:space="0" w:color="auto"/>
          </w:divBdr>
        </w:div>
        <w:div w:id="1573659645">
          <w:marLeft w:val="0"/>
          <w:marRight w:val="0"/>
          <w:marTop w:val="0"/>
          <w:marBottom w:val="0"/>
          <w:divBdr>
            <w:top w:val="none" w:sz="0" w:space="0" w:color="auto"/>
            <w:left w:val="none" w:sz="0" w:space="0" w:color="auto"/>
            <w:bottom w:val="none" w:sz="0" w:space="0" w:color="auto"/>
            <w:right w:val="none" w:sz="0" w:space="0" w:color="auto"/>
          </w:divBdr>
        </w:div>
        <w:div w:id="1010910509">
          <w:marLeft w:val="0"/>
          <w:marRight w:val="0"/>
          <w:marTop w:val="0"/>
          <w:marBottom w:val="0"/>
          <w:divBdr>
            <w:top w:val="none" w:sz="0" w:space="0" w:color="auto"/>
            <w:left w:val="none" w:sz="0" w:space="0" w:color="auto"/>
            <w:bottom w:val="none" w:sz="0" w:space="0" w:color="auto"/>
            <w:right w:val="none" w:sz="0" w:space="0" w:color="auto"/>
          </w:divBdr>
        </w:div>
        <w:div w:id="2074891194">
          <w:marLeft w:val="0"/>
          <w:marRight w:val="0"/>
          <w:marTop w:val="0"/>
          <w:marBottom w:val="0"/>
          <w:divBdr>
            <w:top w:val="none" w:sz="0" w:space="0" w:color="auto"/>
            <w:left w:val="none" w:sz="0" w:space="0" w:color="auto"/>
            <w:bottom w:val="none" w:sz="0" w:space="0" w:color="auto"/>
            <w:right w:val="none" w:sz="0" w:space="0" w:color="auto"/>
          </w:divBdr>
        </w:div>
      </w:divsChild>
    </w:div>
    <w:div w:id="512767645">
      <w:bodyDiv w:val="1"/>
      <w:marLeft w:val="0"/>
      <w:marRight w:val="0"/>
      <w:marTop w:val="0"/>
      <w:marBottom w:val="0"/>
      <w:divBdr>
        <w:top w:val="none" w:sz="0" w:space="0" w:color="auto"/>
        <w:left w:val="none" w:sz="0" w:space="0" w:color="auto"/>
        <w:bottom w:val="none" w:sz="0" w:space="0" w:color="auto"/>
        <w:right w:val="none" w:sz="0" w:space="0" w:color="auto"/>
      </w:divBdr>
    </w:div>
    <w:div w:id="547305730">
      <w:bodyDiv w:val="1"/>
      <w:marLeft w:val="0"/>
      <w:marRight w:val="0"/>
      <w:marTop w:val="0"/>
      <w:marBottom w:val="0"/>
      <w:divBdr>
        <w:top w:val="none" w:sz="0" w:space="0" w:color="auto"/>
        <w:left w:val="none" w:sz="0" w:space="0" w:color="auto"/>
        <w:bottom w:val="none" w:sz="0" w:space="0" w:color="auto"/>
        <w:right w:val="none" w:sz="0" w:space="0" w:color="auto"/>
      </w:divBdr>
      <w:divsChild>
        <w:div w:id="1381904685">
          <w:marLeft w:val="0"/>
          <w:marRight w:val="0"/>
          <w:marTop w:val="0"/>
          <w:marBottom w:val="0"/>
          <w:divBdr>
            <w:top w:val="none" w:sz="0" w:space="0" w:color="auto"/>
            <w:left w:val="none" w:sz="0" w:space="0" w:color="auto"/>
            <w:bottom w:val="none" w:sz="0" w:space="0" w:color="auto"/>
            <w:right w:val="none" w:sz="0" w:space="0" w:color="auto"/>
          </w:divBdr>
          <w:divsChild>
            <w:div w:id="1848212814">
              <w:marLeft w:val="0"/>
              <w:marRight w:val="0"/>
              <w:marTop w:val="0"/>
              <w:marBottom w:val="0"/>
              <w:divBdr>
                <w:top w:val="none" w:sz="0" w:space="0" w:color="auto"/>
                <w:left w:val="none" w:sz="0" w:space="0" w:color="auto"/>
                <w:bottom w:val="none" w:sz="0" w:space="0" w:color="auto"/>
                <w:right w:val="none" w:sz="0" w:space="0" w:color="auto"/>
              </w:divBdr>
            </w:div>
          </w:divsChild>
        </w:div>
        <w:div w:id="1156070812">
          <w:marLeft w:val="0"/>
          <w:marRight w:val="0"/>
          <w:marTop w:val="0"/>
          <w:marBottom w:val="0"/>
          <w:divBdr>
            <w:top w:val="none" w:sz="0" w:space="0" w:color="auto"/>
            <w:left w:val="none" w:sz="0" w:space="0" w:color="auto"/>
            <w:bottom w:val="none" w:sz="0" w:space="0" w:color="auto"/>
            <w:right w:val="none" w:sz="0" w:space="0" w:color="auto"/>
          </w:divBdr>
          <w:divsChild>
            <w:div w:id="940258873">
              <w:marLeft w:val="0"/>
              <w:marRight w:val="0"/>
              <w:marTop w:val="0"/>
              <w:marBottom w:val="0"/>
              <w:divBdr>
                <w:top w:val="none" w:sz="0" w:space="0" w:color="auto"/>
                <w:left w:val="none" w:sz="0" w:space="0" w:color="auto"/>
                <w:bottom w:val="none" w:sz="0" w:space="0" w:color="auto"/>
                <w:right w:val="none" w:sz="0" w:space="0" w:color="auto"/>
              </w:divBdr>
              <w:divsChild>
                <w:div w:id="1480687072">
                  <w:marLeft w:val="0"/>
                  <w:marRight w:val="0"/>
                  <w:marTop w:val="0"/>
                  <w:marBottom w:val="0"/>
                  <w:divBdr>
                    <w:top w:val="none" w:sz="0" w:space="0" w:color="auto"/>
                    <w:left w:val="none" w:sz="0" w:space="0" w:color="auto"/>
                    <w:bottom w:val="none" w:sz="0" w:space="0" w:color="auto"/>
                    <w:right w:val="none" w:sz="0" w:space="0" w:color="auto"/>
                  </w:divBdr>
                  <w:divsChild>
                    <w:div w:id="492528119">
                      <w:marLeft w:val="0"/>
                      <w:marRight w:val="0"/>
                      <w:marTop w:val="0"/>
                      <w:marBottom w:val="0"/>
                      <w:divBdr>
                        <w:top w:val="none" w:sz="0" w:space="0" w:color="auto"/>
                        <w:left w:val="none" w:sz="0" w:space="0" w:color="auto"/>
                        <w:bottom w:val="none" w:sz="0" w:space="0" w:color="auto"/>
                        <w:right w:val="none" w:sz="0" w:space="0" w:color="auto"/>
                      </w:divBdr>
                      <w:divsChild>
                        <w:div w:id="2067486610">
                          <w:marLeft w:val="0"/>
                          <w:marRight w:val="0"/>
                          <w:marTop w:val="0"/>
                          <w:marBottom w:val="0"/>
                          <w:divBdr>
                            <w:top w:val="none" w:sz="0" w:space="0" w:color="auto"/>
                            <w:left w:val="none" w:sz="0" w:space="0" w:color="auto"/>
                            <w:bottom w:val="none" w:sz="0" w:space="0" w:color="auto"/>
                            <w:right w:val="none" w:sz="0" w:space="0" w:color="auto"/>
                          </w:divBdr>
                          <w:divsChild>
                            <w:div w:id="4322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093115">
      <w:bodyDiv w:val="1"/>
      <w:marLeft w:val="0"/>
      <w:marRight w:val="0"/>
      <w:marTop w:val="0"/>
      <w:marBottom w:val="0"/>
      <w:divBdr>
        <w:top w:val="none" w:sz="0" w:space="0" w:color="auto"/>
        <w:left w:val="none" w:sz="0" w:space="0" w:color="auto"/>
        <w:bottom w:val="none" w:sz="0" w:space="0" w:color="auto"/>
        <w:right w:val="none" w:sz="0" w:space="0" w:color="auto"/>
      </w:divBdr>
    </w:div>
    <w:div w:id="584343655">
      <w:bodyDiv w:val="1"/>
      <w:marLeft w:val="0"/>
      <w:marRight w:val="0"/>
      <w:marTop w:val="0"/>
      <w:marBottom w:val="0"/>
      <w:divBdr>
        <w:top w:val="none" w:sz="0" w:space="0" w:color="auto"/>
        <w:left w:val="none" w:sz="0" w:space="0" w:color="auto"/>
        <w:bottom w:val="none" w:sz="0" w:space="0" w:color="auto"/>
        <w:right w:val="none" w:sz="0" w:space="0" w:color="auto"/>
      </w:divBdr>
      <w:divsChild>
        <w:div w:id="38670616">
          <w:marLeft w:val="0"/>
          <w:marRight w:val="0"/>
          <w:marTop w:val="0"/>
          <w:marBottom w:val="0"/>
          <w:divBdr>
            <w:top w:val="none" w:sz="0" w:space="0" w:color="auto"/>
            <w:left w:val="none" w:sz="0" w:space="0" w:color="auto"/>
            <w:bottom w:val="none" w:sz="0" w:space="0" w:color="auto"/>
            <w:right w:val="none" w:sz="0" w:space="0" w:color="auto"/>
          </w:divBdr>
        </w:div>
        <w:div w:id="1354309331">
          <w:marLeft w:val="0"/>
          <w:marRight w:val="0"/>
          <w:marTop w:val="0"/>
          <w:marBottom w:val="0"/>
          <w:divBdr>
            <w:top w:val="none" w:sz="0" w:space="0" w:color="auto"/>
            <w:left w:val="none" w:sz="0" w:space="0" w:color="auto"/>
            <w:bottom w:val="none" w:sz="0" w:space="0" w:color="auto"/>
            <w:right w:val="none" w:sz="0" w:space="0" w:color="auto"/>
          </w:divBdr>
        </w:div>
      </w:divsChild>
    </w:div>
    <w:div w:id="634943133">
      <w:bodyDiv w:val="1"/>
      <w:marLeft w:val="0"/>
      <w:marRight w:val="0"/>
      <w:marTop w:val="0"/>
      <w:marBottom w:val="0"/>
      <w:divBdr>
        <w:top w:val="none" w:sz="0" w:space="0" w:color="auto"/>
        <w:left w:val="none" w:sz="0" w:space="0" w:color="auto"/>
        <w:bottom w:val="none" w:sz="0" w:space="0" w:color="auto"/>
        <w:right w:val="none" w:sz="0" w:space="0" w:color="auto"/>
      </w:divBdr>
      <w:divsChild>
        <w:div w:id="626354321">
          <w:marLeft w:val="0"/>
          <w:marRight w:val="0"/>
          <w:marTop w:val="0"/>
          <w:marBottom w:val="0"/>
          <w:divBdr>
            <w:top w:val="none" w:sz="0" w:space="0" w:color="auto"/>
            <w:left w:val="none" w:sz="0" w:space="0" w:color="auto"/>
            <w:bottom w:val="none" w:sz="0" w:space="0" w:color="auto"/>
            <w:right w:val="none" w:sz="0" w:space="0" w:color="auto"/>
          </w:divBdr>
        </w:div>
        <w:div w:id="2028018481">
          <w:marLeft w:val="0"/>
          <w:marRight w:val="0"/>
          <w:marTop w:val="0"/>
          <w:marBottom w:val="0"/>
          <w:divBdr>
            <w:top w:val="none" w:sz="0" w:space="0" w:color="auto"/>
            <w:left w:val="none" w:sz="0" w:space="0" w:color="auto"/>
            <w:bottom w:val="none" w:sz="0" w:space="0" w:color="auto"/>
            <w:right w:val="none" w:sz="0" w:space="0" w:color="auto"/>
          </w:divBdr>
          <w:divsChild>
            <w:div w:id="9706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89901">
      <w:bodyDiv w:val="1"/>
      <w:marLeft w:val="0"/>
      <w:marRight w:val="0"/>
      <w:marTop w:val="0"/>
      <w:marBottom w:val="0"/>
      <w:divBdr>
        <w:top w:val="none" w:sz="0" w:space="0" w:color="auto"/>
        <w:left w:val="none" w:sz="0" w:space="0" w:color="auto"/>
        <w:bottom w:val="none" w:sz="0" w:space="0" w:color="auto"/>
        <w:right w:val="none" w:sz="0" w:space="0" w:color="auto"/>
      </w:divBdr>
    </w:div>
    <w:div w:id="957757343">
      <w:bodyDiv w:val="1"/>
      <w:marLeft w:val="0"/>
      <w:marRight w:val="0"/>
      <w:marTop w:val="0"/>
      <w:marBottom w:val="0"/>
      <w:divBdr>
        <w:top w:val="none" w:sz="0" w:space="0" w:color="auto"/>
        <w:left w:val="none" w:sz="0" w:space="0" w:color="auto"/>
        <w:bottom w:val="none" w:sz="0" w:space="0" w:color="auto"/>
        <w:right w:val="none" w:sz="0" w:space="0" w:color="auto"/>
      </w:divBdr>
    </w:div>
    <w:div w:id="960040476">
      <w:bodyDiv w:val="1"/>
      <w:marLeft w:val="0"/>
      <w:marRight w:val="0"/>
      <w:marTop w:val="0"/>
      <w:marBottom w:val="0"/>
      <w:divBdr>
        <w:top w:val="none" w:sz="0" w:space="0" w:color="auto"/>
        <w:left w:val="none" w:sz="0" w:space="0" w:color="auto"/>
        <w:bottom w:val="none" w:sz="0" w:space="0" w:color="auto"/>
        <w:right w:val="none" w:sz="0" w:space="0" w:color="auto"/>
      </w:divBdr>
    </w:div>
    <w:div w:id="1147819533">
      <w:bodyDiv w:val="1"/>
      <w:marLeft w:val="0"/>
      <w:marRight w:val="0"/>
      <w:marTop w:val="0"/>
      <w:marBottom w:val="0"/>
      <w:divBdr>
        <w:top w:val="none" w:sz="0" w:space="0" w:color="auto"/>
        <w:left w:val="none" w:sz="0" w:space="0" w:color="auto"/>
        <w:bottom w:val="none" w:sz="0" w:space="0" w:color="auto"/>
        <w:right w:val="none" w:sz="0" w:space="0" w:color="auto"/>
      </w:divBdr>
    </w:div>
    <w:div w:id="1179151781">
      <w:bodyDiv w:val="1"/>
      <w:marLeft w:val="0"/>
      <w:marRight w:val="0"/>
      <w:marTop w:val="0"/>
      <w:marBottom w:val="0"/>
      <w:divBdr>
        <w:top w:val="none" w:sz="0" w:space="0" w:color="auto"/>
        <w:left w:val="none" w:sz="0" w:space="0" w:color="auto"/>
        <w:bottom w:val="none" w:sz="0" w:space="0" w:color="auto"/>
        <w:right w:val="none" w:sz="0" w:space="0" w:color="auto"/>
      </w:divBdr>
    </w:div>
    <w:div w:id="1191918584">
      <w:bodyDiv w:val="1"/>
      <w:marLeft w:val="0"/>
      <w:marRight w:val="0"/>
      <w:marTop w:val="0"/>
      <w:marBottom w:val="0"/>
      <w:divBdr>
        <w:top w:val="none" w:sz="0" w:space="0" w:color="auto"/>
        <w:left w:val="none" w:sz="0" w:space="0" w:color="auto"/>
        <w:bottom w:val="none" w:sz="0" w:space="0" w:color="auto"/>
        <w:right w:val="none" w:sz="0" w:space="0" w:color="auto"/>
      </w:divBdr>
    </w:div>
    <w:div w:id="1395397273">
      <w:bodyDiv w:val="1"/>
      <w:marLeft w:val="0"/>
      <w:marRight w:val="0"/>
      <w:marTop w:val="0"/>
      <w:marBottom w:val="0"/>
      <w:divBdr>
        <w:top w:val="none" w:sz="0" w:space="0" w:color="auto"/>
        <w:left w:val="none" w:sz="0" w:space="0" w:color="auto"/>
        <w:bottom w:val="none" w:sz="0" w:space="0" w:color="auto"/>
        <w:right w:val="none" w:sz="0" w:space="0" w:color="auto"/>
      </w:divBdr>
    </w:div>
    <w:div w:id="1478181525">
      <w:bodyDiv w:val="1"/>
      <w:marLeft w:val="0"/>
      <w:marRight w:val="0"/>
      <w:marTop w:val="0"/>
      <w:marBottom w:val="0"/>
      <w:divBdr>
        <w:top w:val="none" w:sz="0" w:space="0" w:color="auto"/>
        <w:left w:val="none" w:sz="0" w:space="0" w:color="auto"/>
        <w:bottom w:val="none" w:sz="0" w:space="0" w:color="auto"/>
        <w:right w:val="none" w:sz="0" w:space="0" w:color="auto"/>
      </w:divBdr>
    </w:div>
    <w:div w:id="1670326558">
      <w:bodyDiv w:val="1"/>
      <w:marLeft w:val="0"/>
      <w:marRight w:val="0"/>
      <w:marTop w:val="0"/>
      <w:marBottom w:val="0"/>
      <w:divBdr>
        <w:top w:val="none" w:sz="0" w:space="0" w:color="auto"/>
        <w:left w:val="none" w:sz="0" w:space="0" w:color="auto"/>
        <w:bottom w:val="none" w:sz="0" w:space="0" w:color="auto"/>
        <w:right w:val="none" w:sz="0" w:space="0" w:color="auto"/>
      </w:divBdr>
    </w:div>
    <w:div w:id="1819608226">
      <w:bodyDiv w:val="1"/>
      <w:marLeft w:val="0"/>
      <w:marRight w:val="0"/>
      <w:marTop w:val="0"/>
      <w:marBottom w:val="0"/>
      <w:divBdr>
        <w:top w:val="none" w:sz="0" w:space="0" w:color="auto"/>
        <w:left w:val="none" w:sz="0" w:space="0" w:color="auto"/>
        <w:bottom w:val="none" w:sz="0" w:space="0" w:color="auto"/>
        <w:right w:val="none" w:sz="0" w:space="0" w:color="auto"/>
      </w:divBdr>
    </w:div>
    <w:div w:id="1962565901">
      <w:bodyDiv w:val="1"/>
      <w:marLeft w:val="0"/>
      <w:marRight w:val="0"/>
      <w:marTop w:val="0"/>
      <w:marBottom w:val="0"/>
      <w:divBdr>
        <w:top w:val="none" w:sz="0" w:space="0" w:color="auto"/>
        <w:left w:val="none" w:sz="0" w:space="0" w:color="auto"/>
        <w:bottom w:val="none" w:sz="0" w:space="0" w:color="auto"/>
        <w:right w:val="none" w:sz="0" w:space="0" w:color="auto"/>
      </w:divBdr>
    </w:div>
    <w:div w:id="2020544114">
      <w:bodyDiv w:val="1"/>
      <w:marLeft w:val="0"/>
      <w:marRight w:val="0"/>
      <w:marTop w:val="0"/>
      <w:marBottom w:val="0"/>
      <w:divBdr>
        <w:top w:val="none" w:sz="0" w:space="0" w:color="auto"/>
        <w:left w:val="none" w:sz="0" w:space="0" w:color="auto"/>
        <w:bottom w:val="none" w:sz="0" w:space="0" w:color="auto"/>
        <w:right w:val="none" w:sz="0" w:space="0" w:color="auto"/>
      </w:divBdr>
    </w:div>
    <w:div w:id="2077046344">
      <w:bodyDiv w:val="1"/>
      <w:marLeft w:val="0"/>
      <w:marRight w:val="0"/>
      <w:marTop w:val="0"/>
      <w:marBottom w:val="0"/>
      <w:divBdr>
        <w:top w:val="none" w:sz="0" w:space="0" w:color="auto"/>
        <w:left w:val="none" w:sz="0" w:space="0" w:color="auto"/>
        <w:bottom w:val="none" w:sz="0" w:space="0" w:color="auto"/>
        <w:right w:val="none" w:sz="0" w:space="0" w:color="auto"/>
      </w:divBdr>
    </w:div>
    <w:div w:id="210233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grenoble-alpes.fr/" TargetMode="External"/><Relationship Id="rId3" Type="http://schemas.openxmlformats.org/officeDocument/2006/relationships/settings" Target="settings.xml"/><Relationship Id="rId7" Type="http://schemas.openxmlformats.org/officeDocument/2006/relationships/hyperlink" Target="mailto:muriel.jakobiak-fontana@univ-grenoble-alp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live/n61fkKbuM_Y"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cnrs.fr/alpes" TargetMode="External"/><Relationship Id="rId4" Type="http://schemas.openxmlformats.org/officeDocument/2006/relationships/webSettings" Target="webSettings.xml"/><Relationship Id="rId9" Type="http://schemas.openxmlformats.org/officeDocument/2006/relationships/hyperlink" Target="https://www.univ-smb.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6903</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DSI UGA</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BOUSTIE</dc:creator>
  <cp:lastModifiedBy>MURIEL JAKOBIAK FONTANA</cp:lastModifiedBy>
  <cp:revision>2</cp:revision>
  <dcterms:created xsi:type="dcterms:W3CDTF">2026-03-11T07:23:00Z</dcterms:created>
  <dcterms:modified xsi:type="dcterms:W3CDTF">2026-03-11T07:23:00Z</dcterms:modified>
</cp:coreProperties>
</file>